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0B10C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sz w:val="32"/>
          <w:szCs w:val="28"/>
          <w:highlight w:val="none"/>
          <w:lang w:eastAsia="zh-CN"/>
        </w:rPr>
      </w:pPr>
      <w:bookmarkStart w:id="0" w:name="_GoBack"/>
      <w:bookmarkEnd w:id="0"/>
      <w:r>
        <w:rPr>
          <w:rFonts w:hint="eastAsia" w:ascii="仿宋_GB2312" w:hAnsi="仿宋_GB2312" w:eastAsia="仿宋_GB2312" w:cs="仿宋_GB2312"/>
          <w:color w:val="auto"/>
          <w:sz w:val="32"/>
          <w:szCs w:val="28"/>
          <w:highlight w:val="none"/>
          <w:lang w:eastAsia="zh-CN"/>
        </w:rPr>
        <w:t>附件</w:t>
      </w:r>
    </w:p>
    <w:p w14:paraId="13B71925">
      <w:pPr>
        <w:widowControl/>
        <w:jc w:val="center"/>
        <w:rPr>
          <w:rFonts w:hint="eastAsia" w:ascii="仿宋_GB2312" w:eastAsia="仿宋_GB2312"/>
          <w:b/>
          <w:bCs/>
          <w:sz w:val="40"/>
          <w:szCs w:val="40"/>
        </w:rPr>
      </w:pPr>
      <w:r>
        <w:rPr>
          <w:rFonts w:hint="eastAsia" w:ascii="仿宋_GB2312" w:eastAsia="仿宋_GB2312"/>
          <w:b/>
          <w:bCs/>
          <w:sz w:val="40"/>
          <w:szCs w:val="40"/>
          <w:lang w:val="en-US" w:eastAsia="zh-CN"/>
        </w:rPr>
        <w:t>长</w:t>
      </w:r>
      <w:r>
        <w:rPr>
          <w:rFonts w:hint="eastAsia" w:ascii="仿宋_GB2312" w:eastAsia="仿宋_GB2312"/>
          <w:b/>
          <w:bCs/>
          <w:sz w:val="40"/>
          <w:szCs w:val="40"/>
        </w:rPr>
        <w:t>沙</w:t>
      </w:r>
      <w:r>
        <w:rPr>
          <w:rFonts w:hint="eastAsia" w:ascii="仿宋_GB2312" w:eastAsia="仿宋_GB2312"/>
          <w:b/>
          <w:bCs/>
          <w:sz w:val="40"/>
          <w:szCs w:val="40"/>
          <w:lang w:val="en-US" w:eastAsia="zh-CN"/>
        </w:rPr>
        <w:t>融城经济</w:t>
      </w:r>
      <w:r>
        <w:rPr>
          <w:rFonts w:hint="eastAsia" w:ascii="仿宋_GB2312" w:eastAsia="仿宋_GB2312"/>
          <w:b/>
          <w:bCs/>
          <w:sz w:val="40"/>
          <w:szCs w:val="40"/>
        </w:rPr>
        <w:t>发展集团有限公司</w:t>
      </w:r>
    </w:p>
    <w:p w14:paraId="302CF8E6">
      <w:pPr>
        <w:widowControl/>
        <w:jc w:val="center"/>
        <w:rPr>
          <w:rFonts w:ascii="仿宋_GB2312" w:eastAsia="仿宋_GB2312"/>
          <w:b/>
          <w:bCs/>
          <w:sz w:val="40"/>
          <w:szCs w:val="40"/>
        </w:rPr>
      </w:pPr>
      <w:r>
        <w:rPr>
          <w:rFonts w:hint="eastAsia" w:ascii="仿宋_GB2312" w:eastAsia="仿宋_GB2312"/>
          <w:b/>
          <w:bCs/>
          <w:sz w:val="40"/>
          <w:szCs w:val="40"/>
        </w:rPr>
        <w:t>诚信合作服务单位</w:t>
      </w:r>
      <w:r>
        <w:rPr>
          <w:rFonts w:hint="eastAsia" w:ascii="仿宋_GB2312" w:eastAsia="仿宋_GB2312"/>
          <w:b/>
          <w:bCs/>
          <w:sz w:val="40"/>
          <w:szCs w:val="40"/>
          <w:lang w:eastAsia="zh-CN"/>
        </w:rPr>
        <w:t>（第二期）</w:t>
      </w:r>
      <w:r>
        <w:rPr>
          <w:rFonts w:hint="eastAsia" w:ascii="仿宋_GB2312" w:eastAsia="仿宋_GB2312"/>
          <w:b/>
          <w:bCs/>
          <w:sz w:val="40"/>
          <w:szCs w:val="40"/>
        </w:rPr>
        <w:t>公开征集</w:t>
      </w:r>
    </w:p>
    <w:p w14:paraId="78ACC853">
      <w:pPr>
        <w:widowControl/>
        <w:jc w:val="center"/>
        <w:rPr>
          <w:rFonts w:hint="eastAsia" w:ascii="仿宋_GB2312" w:eastAsia="仿宋_GB2312"/>
          <w:b/>
          <w:bCs/>
          <w:sz w:val="40"/>
          <w:szCs w:val="40"/>
        </w:rPr>
      </w:pPr>
      <w:r>
        <w:rPr>
          <w:rFonts w:hint="eastAsia" w:ascii="仿宋_GB2312" w:eastAsia="仿宋_GB2312"/>
          <w:b/>
          <w:bCs/>
          <w:sz w:val="40"/>
          <w:szCs w:val="40"/>
        </w:rPr>
        <w:t xml:space="preserve"> </w:t>
      </w:r>
    </w:p>
    <w:p w14:paraId="4AEDE109">
      <w:pPr>
        <w:widowControl/>
        <w:jc w:val="center"/>
        <w:rPr>
          <w:rFonts w:hint="default" w:ascii="仿宋_GB2312" w:eastAsia="仿宋_GB2312"/>
          <w:b/>
          <w:bCs/>
          <w:sz w:val="40"/>
          <w:szCs w:val="40"/>
          <w:lang w:val="en-US" w:eastAsia="zh-CN"/>
        </w:rPr>
      </w:pPr>
      <w:r>
        <w:rPr>
          <w:rFonts w:hint="eastAsia" w:ascii="仿宋_GB2312" w:eastAsia="仿宋_GB2312"/>
          <w:b/>
          <w:bCs/>
          <w:sz w:val="40"/>
          <w:szCs w:val="40"/>
        </w:rPr>
        <w:t>申报备选企业名录类别：</w:t>
      </w:r>
      <w:r>
        <w:rPr>
          <w:rFonts w:hint="eastAsia" w:ascii="仿宋_GB2312" w:eastAsia="仿宋_GB2312"/>
          <w:b/>
          <w:bCs/>
          <w:sz w:val="40"/>
          <w:szCs w:val="40"/>
          <w:lang w:val="en-US" w:eastAsia="zh-CN"/>
        </w:rPr>
        <w:t>工程造价咨询</w:t>
      </w:r>
    </w:p>
    <w:p w14:paraId="29560473">
      <w:pPr>
        <w:widowControl/>
        <w:jc w:val="center"/>
        <w:rPr>
          <w:rFonts w:hint="eastAsia" w:ascii="仿宋_GB2312" w:eastAsia="仿宋_GB2312"/>
          <w:b/>
          <w:bCs/>
          <w:sz w:val="36"/>
          <w:szCs w:val="36"/>
        </w:rPr>
      </w:pPr>
      <w:r>
        <w:rPr>
          <w:rFonts w:hint="eastAsia" w:ascii="仿宋_GB2312" w:eastAsia="仿宋_GB2312"/>
          <w:b/>
          <w:bCs/>
          <w:sz w:val="36"/>
          <w:szCs w:val="36"/>
        </w:rPr>
        <w:t xml:space="preserve"> </w:t>
      </w:r>
    </w:p>
    <w:p w14:paraId="79CA174B">
      <w:pPr>
        <w:widowControl/>
        <w:jc w:val="center"/>
        <w:rPr>
          <w:rFonts w:hint="eastAsia" w:ascii="仿宋_GB2312" w:eastAsia="仿宋_GB2312"/>
          <w:b/>
          <w:bCs/>
          <w:sz w:val="36"/>
          <w:szCs w:val="36"/>
        </w:rPr>
      </w:pPr>
      <w:r>
        <w:rPr>
          <w:rFonts w:hint="eastAsia" w:ascii="仿宋_GB2312" w:eastAsia="仿宋_GB2312"/>
          <w:b/>
          <w:bCs/>
          <w:sz w:val="36"/>
          <w:szCs w:val="36"/>
        </w:rPr>
        <w:t xml:space="preserve"> </w:t>
      </w:r>
    </w:p>
    <w:p w14:paraId="79D25D31">
      <w:pPr>
        <w:widowControl/>
        <w:jc w:val="center"/>
        <w:rPr>
          <w:rFonts w:hint="eastAsia" w:ascii="仿宋_GB2312" w:eastAsia="仿宋_GB2312"/>
          <w:b/>
          <w:bCs/>
          <w:sz w:val="36"/>
          <w:szCs w:val="36"/>
        </w:rPr>
      </w:pPr>
      <w:r>
        <w:rPr>
          <w:rFonts w:hint="eastAsia" w:ascii="仿宋_GB2312" w:eastAsia="仿宋_GB2312"/>
          <w:b/>
          <w:bCs/>
          <w:sz w:val="36"/>
          <w:szCs w:val="36"/>
        </w:rPr>
        <w:t xml:space="preserve"> </w:t>
      </w:r>
    </w:p>
    <w:p w14:paraId="02B2DCBE">
      <w:pPr>
        <w:widowControl/>
        <w:jc w:val="center"/>
        <w:rPr>
          <w:rFonts w:hint="eastAsia" w:ascii="仿宋_GB2312" w:eastAsia="仿宋_GB2312"/>
          <w:b/>
          <w:bCs/>
          <w:sz w:val="36"/>
          <w:szCs w:val="36"/>
        </w:rPr>
      </w:pPr>
      <w:r>
        <w:rPr>
          <w:rFonts w:hint="eastAsia" w:ascii="仿宋_GB2312" w:eastAsia="仿宋_GB2312"/>
          <w:b/>
          <w:bCs/>
          <w:sz w:val="36"/>
          <w:szCs w:val="36"/>
        </w:rPr>
        <w:t xml:space="preserve"> </w:t>
      </w:r>
    </w:p>
    <w:p w14:paraId="27CCB783">
      <w:pPr>
        <w:widowControl/>
        <w:jc w:val="center"/>
        <w:rPr>
          <w:rFonts w:hint="eastAsia" w:ascii="仿宋_GB2312" w:eastAsia="仿宋_GB2312"/>
          <w:b/>
          <w:bCs/>
          <w:sz w:val="36"/>
          <w:szCs w:val="36"/>
        </w:rPr>
      </w:pPr>
      <w:r>
        <w:rPr>
          <w:rFonts w:hint="eastAsia" w:ascii="仿宋_GB2312" w:eastAsia="仿宋_GB2312"/>
          <w:b/>
          <w:bCs/>
          <w:sz w:val="36"/>
          <w:szCs w:val="36"/>
        </w:rPr>
        <w:t xml:space="preserve"> </w:t>
      </w:r>
    </w:p>
    <w:p w14:paraId="4934E454">
      <w:pPr>
        <w:widowControl/>
        <w:jc w:val="center"/>
        <w:rPr>
          <w:rFonts w:hint="eastAsia" w:eastAsia="黑体"/>
          <w:color w:val="000000"/>
          <w:sz w:val="72"/>
          <w:szCs w:val="72"/>
        </w:rPr>
      </w:pPr>
      <w:r>
        <w:rPr>
          <w:rFonts w:hint="eastAsia" w:ascii="仿宋_GB2312" w:eastAsia="仿宋_GB2312"/>
          <w:b/>
          <w:bCs/>
          <w:sz w:val="72"/>
          <w:szCs w:val="72"/>
        </w:rPr>
        <w:t>报 名 文 件</w:t>
      </w:r>
    </w:p>
    <w:p w14:paraId="233C4A4E">
      <w:pPr>
        <w:spacing w:line="560" w:lineRule="exact"/>
        <w:rPr>
          <w:rFonts w:ascii="仿宋_GB2312" w:eastAsia="仿宋_GB2312"/>
          <w:sz w:val="32"/>
          <w:szCs w:val="32"/>
        </w:rPr>
      </w:pPr>
      <w:r>
        <w:rPr>
          <w:rFonts w:hint="eastAsia" w:ascii="仿宋_GB2312" w:eastAsia="仿宋_GB2312"/>
          <w:sz w:val="32"/>
          <w:szCs w:val="32"/>
        </w:rPr>
        <w:t xml:space="preserve"> </w:t>
      </w:r>
    </w:p>
    <w:p w14:paraId="1F4C4412">
      <w:pPr>
        <w:pStyle w:val="6"/>
        <w:ind w:firstLine="640"/>
        <w:rPr>
          <w:rFonts w:hint="eastAsia" w:ascii="仿宋_GB2312" w:eastAsia="仿宋_GB2312"/>
          <w:sz w:val="32"/>
          <w:szCs w:val="32"/>
        </w:rPr>
      </w:pPr>
      <w:r>
        <w:rPr>
          <w:rFonts w:hint="eastAsia" w:ascii="仿宋_GB2312" w:eastAsia="仿宋_GB2312"/>
          <w:sz w:val="32"/>
          <w:szCs w:val="32"/>
        </w:rPr>
        <w:t xml:space="preserve"> </w:t>
      </w:r>
    </w:p>
    <w:p w14:paraId="4D300C9B">
      <w:pPr>
        <w:pStyle w:val="6"/>
        <w:ind w:firstLine="0" w:firstLineChars="0"/>
        <w:rPr>
          <w:rFonts w:hint="eastAsia" w:ascii="仿宋_GB2312" w:eastAsia="仿宋_GB2312"/>
          <w:sz w:val="32"/>
          <w:szCs w:val="32"/>
        </w:rPr>
      </w:pPr>
      <w:r>
        <w:rPr>
          <w:rFonts w:hint="eastAsia" w:ascii="仿宋_GB2312" w:eastAsia="仿宋_GB2312"/>
          <w:sz w:val="32"/>
          <w:szCs w:val="32"/>
        </w:rPr>
        <w:t xml:space="preserve"> </w:t>
      </w:r>
    </w:p>
    <w:p w14:paraId="108FFB1C">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 </w:t>
      </w:r>
    </w:p>
    <w:p w14:paraId="02904841">
      <w:pPr>
        <w:spacing w:line="560" w:lineRule="exact"/>
        <w:ind w:firstLine="640" w:firstLineChars="200"/>
        <w:jc w:val="center"/>
        <w:rPr>
          <w:rFonts w:hint="eastAsia" w:ascii="仿宋_GB2312" w:eastAsia="仿宋_GB2312"/>
          <w:sz w:val="32"/>
          <w:szCs w:val="32"/>
        </w:rPr>
      </w:pPr>
      <w:r>
        <w:rPr>
          <w:rFonts w:hint="eastAsia" w:ascii="仿宋_GB2312" w:eastAsia="仿宋_GB2312"/>
          <w:sz w:val="32"/>
          <w:szCs w:val="32"/>
        </w:rPr>
        <w:t xml:space="preserve"> </w:t>
      </w:r>
    </w:p>
    <w:p w14:paraId="1208B551">
      <w:pPr>
        <w:widowControl/>
        <w:ind w:firstLine="1405" w:firstLineChars="500"/>
        <w:rPr>
          <w:rFonts w:hint="eastAsia" w:ascii="仿宋_GB2312" w:eastAsia="仿宋_GB2312"/>
          <w:b/>
          <w:bCs/>
          <w:sz w:val="28"/>
          <w:szCs w:val="28"/>
        </w:rPr>
      </w:pPr>
      <w:r>
        <w:rPr>
          <w:rFonts w:hint="eastAsia" w:ascii="仿宋_GB2312" w:eastAsia="仿宋_GB2312"/>
          <w:b/>
          <w:bCs/>
          <w:sz w:val="28"/>
          <w:szCs w:val="28"/>
        </w:rPr>
        <w:t>申报人全称（盖章）：</w:t>
      </w:r>
    </w:p>
    <w:p w14:paraId="5E6911B0">
      <w:pPr>
        <w:widowControl/>
        <w:ind w:firstLine="1405" w:firstLineChars="500"/>
        <w:rPr>
          <w:rFonts w:hint="eastAsia" w:ascii="仿宋_GB2312" w:eastAsia="仿宋_GB2312"/>
          <w:b/>
          <w:bCs/>
          <w:sz w:val="28"/>
          <w:szCs w:val="28"/>
        </w:rPr>
      </w:pPr>
      <w:r>
        <w:rPr>
          <w:rFonts w:hint="eastAsia" w:ascii="仿宋_GB2312" w:eastAsia="仿宋_GB2312"/>
          <w:b/>
          <w:bCs/>
          <w:sz w:val="28"/>
          <w:szCs w:val="28"/>
        </w:rPr>
        <w:t>申报人的地址：</w:t>
      </w:r>
    </w:p>
    <w:p w14:paraId="5EB6DDB3">
      <w:pPr>
        <w:widowControl/>
        <w:ind w:firstLine="1405" w:firstLineChars="500"/>
        <w:rPr>
          <w:rFonts w:hint="eastAsia" w:ascii="仿宋_GB2312" w:eastAsia="仿宋_GB2312"/>
          <w:color w:val="000000"/>
          <w:sz w:val="32"/>
          <w:szCs w:val="32"/>
        </w:rPr>
      </w:pPr>
      <w:r>
        <w:rPr>
          <w:rFonts w:hint="eastAsia" w:ascii="仿宋_GB2312" w:eastAsia="仿宋_GB2312"/>
          <w:b/>
          <w:bCs/>
          <w:sz w:val="28"/>
          <w:szCs w:val="28"/>
        </w:rPr>
        <w:t>固定业务联系人及电话：</w:t>
      </w:r>
    </w:p>
    <w:p w14:paraId="0C7AF37A">
      <w:pPr>
        <w:widowControl/>
        <w:adjustRightInd w:val="0"/>
        <w:snapToGrid w:val="0"/>
        <w:spacing w:line="360" w:lineRule="auto"/>
        <w:ind w:right="24"/>
        <w:jc w:val="center"/>
        <w:rPr>
          <w:rFonts w:hint="eastAsia" w:ascii="仿宋_GB2312" w:eastAsia="仿宋_GB2312"/>
          <w:color w:val="000000"/>
          <w:w w:val="100"/>
          <w:sz w:val="32"/>
          <w:szCs w:val="32"/>
        </w:rPr>
      </w:pPr>
    </w:p>
    <w:p w14:paraId="29651578">
      <w:pPr>
        <w:widowControl/>
        <w:adjustRightInd w:val="0"/>
        <w:snapToGrid w:val="0"/>
        <w:spacing w:line="360" w:lineRule="auto"/>
        <w:ind w:right="24"/>
        <w:jc w:val="center"/>
        <w:rPr>
          <w:rFonts w:hint="eastAsia" w:ascii="仿宋_GB2312" w:eastAsia="仿宋_GB2312"/>
          <w:color w:val="000000"/>
          <w:w w:val="100"/>
          <w:sz w:val="32"/>
          <w:szCs w:val="32"/>
        </w:rPr>
      </w:pPr>
    </w:p>
    <w:p w14:paraId="779638EB">
      <w:pPr>
        <w:widowControl/>
        <w:adjustRightInd w:val="0"/>
        <w:snapToGrid w:val="0"/>
        <w:spacing w:line="360" w:lineRule="auto"/>
        <w:ind w:right="24"/>
        <w:jc w:val="center"/>
        <w:rPr>
          <w:rFonts w:hint="eastAsia" w:ascii="仿宋_GB2312" w:eastAsia="仿宋_GB2312"/>
          <w:color w:val="000000"/>
          <w:w w:val="100"/>
          <w:sz w:val="32"/>
          <w:szCs w:val="32"/>
        </w:rPr>
      </w:pPr>
    </w:p>
    <w:p w14:paraId="762B4700">
      <w:pPr>
        <w:widowControl/>
        <w:adjustRightInd w:val="0"/>
        <w:snapToGrid w:val="0"/>
        <w:spacing w:line="360" w:lineRule="auto"/>
        <w:ind w:right="24"/>
        <w:jc w:val="center"/>
        <w:rPr>
          <w:rFonts w:hint="eastAsia" w:ascii="仿宋_GB2312" w:eastAsia="仿宋_GB2312"/>
          <w:b/>
          <w:bCs/>
          <w:color w:val="000000"/>
          <w:w w:val="100"/>
          <w:sz w:val="30"/>
          <w:szCs w:val="30"/>
        </w:rPr>
      </w:pPr>
      <w:r>
        <w:rPr>
          <w:rFonts w:hint="eastAsia" w:ascii="仿宋_GB2312" w:eastAsia="仿宋_GB2312"/>
          <w:color w:val="000000"/>
          <w:w w:val="100"/>
          <w:sz w:val="32"/>
          <w:szCs w:val="32"/>
        </w:rPr>
        <w:t>一、</w:t>
      </w:r>
      <w:r>
        <w:rPr>
          <w:rFonts w:hint="eastAsia" w:ascii="仿宋_GB2312" w:eastAsia="仿宋_GB2312"/>
          <w:b/>
          <w:bCs/>
          <w:color w:val="000000"/>
          <w:w w:val="100"/>
          <w:sz w:val="30"/>
          <w:szCs w:val="30"/>
        </w:rPr>
        <w:t>法定代表人身份证明</w:t>
      </w:r>
    </w:p>
    <w:p w14:paraId="74E4E38B">
      <w:pPr>
        <w:widowControl/>
        <w:snapToGrid w:val="0"/>
        <w:spacing w:line="480" w:lineRule="auto"/>
        <w:rPr>
          <w:rFonts w:hint="eastAsia" w:ascii="仿宋_GB2312" w:eastAsia="仿宋_GB2312"/>
          <w:color w:val="000000"/>
          <w:w w:val="100"/>
        </w:rPr>
      </w:pPr>
      <w:r>
        <w:rPr>
          <w:rFonts w:hint="eastAsia" w:ascii="仿宋_GB2312" w:eastAsia="仿宋_GB2312"/>
          <w:color w:val="000000"/>
          <w:w w:val="100"/>
        </w:rPr>
        <w:t xml:space="preserve"> </w:t>
      </w:r>
    </w:p>
    <w:p w14:paraId="2B1F7DA5">
      <w:pPr>
        <w:widowControl/>
        <w:autoSpaceDE w:val="0"/>
        <w:autoSpaceDN w:val="0"/>
        <w:adjustRightInd w:val="0"/>
        <w:snapToGrid w:val="0"/>
        <w:spacing w:line="360" w:lineRule="auto"/>
        <w:jc w:val="left"/>
        <w:rPr>
          <w:rFonts w:hint="eastAsia" w:ascii="仿宋_GB2312" w:eastAsia="仿宋_GB2312"/>
          <w:color w:val="000000"/>
          <w:w w:val="100"/>
          <w:kern w:val="0"/>
          <w:sz w:val="24"/>
          <w:szCs w:val="24"/>
        </w:rPr>
      </w:pPr>
      <w:r>
        <w:rPr>
          <w:rFonts w:hint="eastAsia" w:ascii="仿宋_GB2312" w:eastAsia="仿宋_GB2312"/>
          <w:color w:val="000000"/>
          <w:w w:val="100"/>
          <w:sz w:val="24"/>
          <w:szCs w:val="24"/>
        </w:rPr>
        <w:t>申报企业</w:t>
      </w:r>
      <w:r>
        <w:rPr>
          <w:rFonts w:hint="eastAsia" w:ascii="仿宋_GB2312" w:eastAsia="仿宋_GB2312"/>
          <w:color w:val="000000"/>
          <w:w w:val="100"/>
          <w:kern w:val="0"/>
          <w:sz w:val="24"/>
          <w:szCs w:val="24"/>
        </w:rPr>
        <w:t>名称：</w:t>
      </w:r>
    </w:p>
    <w:p w14:paraId="185CFB08">
      <w:pPr>
        <w:widowControl/>
        <w:autoSpaceDE w:val="0"/>
        <w:autoSpaceDN w:val="0"/>
        <w:adjustRightInd w:val="0"/>
        <w:snapToGrid w:val="0"/>
        <w:spacing w:line="360" w:lineRule="auto"/>
        <w:jc w:val="left"/>
        <w:rPr>
          <w:rFonts w:hint="eastAsia" w:ascii="仿宋_GB2312" w:eastAsia="仿宋_GB2312"/>
          <w:color w:val="000000"/>
          <w:w w:val="100"/>
          <w:kern w:val="0"/>
          <w:sz w:val="24"/>
          <w:szCs w:val="24"/>
        </w:rPr>
      </w:pPr>
      <w:r>
        <w:rPr>
          <w:rFonts w:hint="eastAsia" w:ascii="仿宋_GB2312" w:eastAsia="仿宋_GB2312"/>
          <w:color w:val="000000"/>
          <w:w w:val="100"/>
          <w:kern w:val="0"/>
          <w:sz w:val="24"/>
          <w:szCs w:val="24"/>
        </w:rPr>
        <w:t>统一社会信用代码：</w:t>
      </w:r>
    </w:p>
    <w:p w14:paraId="0FE524A7">
      <w:pPr>
        <w:widowControl/>
        <w:autoSpaceDE w:val="0"/>
        <w:autoSpaceDN w:val="0"/>
        <w:adjustRightInd w:val="0"/>
        <w:snapToGrid w:val="0"/>
        <w:spacing w:line="360" w:lineRule="auto"/>
        <w:jc w:val="left"/>
        <w:rPr>
          <w:rFonts w:hint="eastAsia" w:ascii="仿宋_GB2312" w:eastAsia="仿宋_GB2312"/>
          <w:color w:val="000000"/>
          <w:w w:val="100"/>
          <w:kern w:val="0"/>
          <w:sz w:val="24"/>
          <w:szCs w:val="24"/>
        </w:rPr>
      </w:pPr>
      <w:r>
        <w:rPr>
          <w:rFonts w:hint="eastAsia" w:ascii="仿宋_GB2312" w:eastAsia="仿宋_GB2312"/>
          <w:color w:val="000000"/>
          <w:w w:val="100"/>
          <w:kern w:val="0"/>
          <w:sz w:val="24"/>
          <w:szCs w:val="24"/>
        </w:rPr>
        <w:t>注册地址：</w:t>
      </w:r>
    </w:p>
    <w:p w14:paraId="2BC09FCE">
      <w:pPr>
        <w:widowControl/>
        <w:autoSpaceDE w:val="0"/>
        <w:autoSpaceDN w:val="0"/>
        <w:adjustRightInd w:val="0"/>
        <w:snapToGrid w:val="0"/>
        <w:spacing w:line="360" w:lineRule="auto"/>
        <w:jc w:val="left"/>
        <w:rPr>
          <w:rFonts w:hint="eastAsia" w:ascii="仿宋_GB2312" w:eastAsia="仿宋_GB2312"/>
          <w:color w:val="000000"/>
          <w:w w:val="100"/>
          <w:kern w:val="0"/>
          <w:sz w:val="24"/>
          <w:szCs w:val="24"/>
        </w:rPr>
      </w:pPr>
      <w:r>
        <w:rPr>
          <w:rFonts w:hint="eastAsia" w:ascii="仿宋_GB2312" w:eastAsia="仿宋_GB2312"/>
          <w:color w:val="000000"/>
          <w:w w:val="100"/>
          <w:kern w:val="0"/>
          <w:sz w:val="24"/>
          <w:szCs w:val="24"/>
        </w:rPr>
        <w:t>成立时间：    年  月  日</w:t>
      </w:r>
    </w:p>
    <w:p w14:paraId="40F78ED7">
      <w:pPr>
        <w:widowControl/>
        <w:autoSpaceDE w:val="0"/>
        <w:autoSpaceDN w:val="0"/>
        <w:adjustRightInd w:val="0"/>
        <w:snapToGrid w:val="0"/>
        <w:spacing w:line="360" w:lineRule="auto"/>
        <w:jc w:val="left"/>
        <w:rPr>
          <w:rFonts w:hint="eastAsia" w:ascii="仿宋_GB2312" w:eastAsia="仿宋_GB2312"/>
          <w:color w:val="000000"/>
          <w:w w:val="100"/>
          <w:kern w:val="0"/>
          <w:sz w:val="24"/>
          <w:szCs w:val="24"/>
          <w:u w:val="single"/>
        </w:rPr>
      </w:pPr>
      <w:r>
        <w:rPr>
          <w:rFonts w:hint="eastAsia" w:ascii="仿宋_GB2312" w:eastAsia="仿宋_GB2312"/>
          <w:color w:val="000000"/>
          <w:w w:val="100"/>
          <w:kern w:val="0"/>
          <w:sz w:val="24"/>
          <w:szCs w:val="24"/>
        </w:rPr>
        <w:t>经营期限：</w:t>
      </w:r>
    </w:p>
    <w:p w14:paraId="5C4996D9">
      <w:pPr>
        <w:widowControl/>
        <w:autoSpaceDE w:val="0"/>
        <w:autoSpaceDN w:val="0"/>
        <w:adjustRightInd w:val="0"/>
        <w:snapToGrid w:val="0"/>
        <w:spacing w:line="360" w:lineRule="auto"/>
        <w:jc w:val="left"/>
        <w:rPr>
          <w:rFonts w:hint="eastAsia" w:ascii="仿宋_GB2312" w:eastAsia="仿宋_GB2312"/>
          <w:color w:val="000000"/>
          <w:w w:val="100"/>
          <w:kern w:val="0"/>
          <w:sz w:val="24"/>
          <w:szCs w:val="24"/>
          <w:u w:val="single"/>
        </w:rPr>
      </w:pPr>
      <w:r>
        <w:rPr>
          <w:rFonts w:hint="eastAsia" w:ascii="仿宋_GB2312" w:eastAsia="仿宋_GB2312"/>
          <w:color w:val="000000"/>
          <w:w w:val="100"/>
          <w:kern w:val="0"/>
          <w:sz w:val="24"/>
          <w:szCs w:val="24"/>
        </w:rPr>
        <w:t>经营范围：              主营：；             兼营：</w:t>
      </w:r>
    </w:p>
    <w:p w14:paraId="7E01CAF8">
      <w:pPr>
        <w:keepNext w:val="0"/>
        <w:keepLines w:val="0"/>
        <w:pageBreakBefore w:val="0"/>
        <w:widowControl/>
        <w:kinsoku/>
        <w:wordWrap/>
        <w:overflowPunct/>
        <w:topLinePunct w:val="0"/>
        <w:autoSpaceDE w:val="0"/>
        <w:autoSpaceDN w:val="0"/>
        <w:bidi w:val="0"/>
        <w:adjustRightInd w:val="0"/>
        <w:snapToGrid w:val="0"/>
        <w:spacing w:line="560" w:lineRule="exact"/>
        <w:jc w:val="left"/>
        <w:textAlignment w:val="auto"/>
        <w:rPr>
          <w:rFonts w:hint="eastAsia" w:ascii="仿宋_GB2312" w:eastAsia="仿宋_GB2312"/>
          <w:color w:val="000000"/>
          <w:w w:val="100"/>
          <w:kern w:val="0"/>
          <w:sz w:val="24"/>
          <w:szCs w:val="24"/>
        </w:rPr>
      </w:pPr>
      <w:r>
        <w:rPr>
          <w:rFonts w:hint="eastAsia" w:ascii="仿宋_GB2312" w:eastAsia="仿宋_GB2312"/>
          <w:color w:val="000000"/>
          <w:w w:val="100"/>
          <w:kern w:val="0"/>
          <w:sz w:val="24"/>
          <w:szCs w:val="24"/>
        </w:rPr>
        <w:t>姓名：   性别：    年龄：      系（</w:t>
      </w:r>
      <w:r>
        <w:rPr>
          <w:rFonts w:hint="eastAsia" w:ascii="仿宋_GB2312" w:eastAsia="仿宋_GB2312"/>
          <w:color w:val="000000"/>
          <w:w w:val="100"/>
          <w:sz w:val="24"/>
          <w:szCs w:val="24"/>
        </w:rPr>
        <w:t>申报企业</w:t>
      </w:r>
      <w:r>
        <w:rPr>
          <w:rFonts w:hint="eastAsia" w:ascii="仿宋_GB2312" w:eastAsia="仿宋_GB2312"/>
          <w:color w:val="000000"/>
          <w:w w:val="100"/>
          <w:kern w:val="0"/>
          <w:sz w:val="24"/>
          <w:szCs w:val="24"/>
        </w:rPr>
        <w:t>名称）的法定代表人。</w:t>
      </w:r>
    </w:p>
    <w:p w14:paraId="661C06F6">
      <w:pPr>
        <w:keepNext w:val="0"/>
        <w:keepLines w:val="0"/>
        <w:pageBreakBefore w:val="0"/>
        <w:widowControl/>
        <w:kinsoku/>
        <w:wordWrap/>
        <w:overflowPunct/>
        <w:topLinePunct w:val="0"/>
        <w:bidi w:val="0"/>
        <w:spacing w:line="560" w:lineRule="exact"/>
        <w:jc w:val="both"/>
        <w:textAlignment w:val="auto"/>
        <w:rPr>
          <w:rFonts w:hint="eastAsia" w:ascii="仿宋_GB2312" w:eastAsia="仿宋_GB2312"/>
          <w:color w:val="000000"/>
          <w:w w:val="100"/>
          <w:kern w:val="0"/>
          <w:sz w:val="24"/>
          <w:szCs w:val="24"/>
        </w:rPr>
      </w:pPr>
      <w:r>
        <w:rPr>
          <w:rFonts w:hint="eastAsia" w:ascii="仿宋_GB2312" w:eastAsia="仿宋_GB2312"/>
          <w:color w:val="000000"/>
          <w:w w:val="100"/>
          <w:kern w:val="0"/>
          <w:sz w:val="24"/>
          <w:szCs w:val="24"/>
        </w:rPr>
        <w:t>申报备选企业名录类别：</w:t>
      </w:r>
      <w:r>
        <w:rPr>
          <w:rFonts w:hint="eastAsia" w:ascii="仿宋_GB2312" w:eastAsia="仿宋_GB2312"/>
          <w:color w:val="000000"/>
          <w:w w:val="100"/>
          <w:kern w:val="0"/>
          <w:sz w:val="24"/>
          <w:szCs w:val="24"/>
          <w:lang w:val="en-US" w:eastAsia="zh-CN"/>
        </w:rPr>
        <w:t>工程造价咨询</w:t>
      </w:r>
    </w:p>
    <w:p w14:paraId="2F060692">
      <w:pPr>
        <w:keepNext w:val="0"/>
        <w:keepLines w:val="0"/>
        <w:pageBreakBefore w:val="0"/>
        <w:widowControl/>
        <w:kinsoku/>
        <w:wordWrap/>
        <w:overflowPunct/>
        <w:topLinePunct w:val="0"/>
        <w:autoSpaceDE w:val="0"/>
        <w:autoSpaceDN w:val="0"/>
        <w:bidi w:val="0"/>
        <w:adjustRightInd w:val="0"/>
        <w:snapToGrid w:val="0"/>
        <w:spacing w:line="560" w:lineRule="exact"/>
        <w:jc w:val="left"/>
        <w:textAlignment w:val="auto"/>
        <w:rPr>
          <w:rFonts w:hint="eastAsia" w:ascii="仿宋_GB2312" w:eastAsia="仿宋_GB2312"/>
          <w:color w:val="000000"/>
          <w:w w:val="100"/>
          <w:kern w:val="0"/>
          <w:sz w:val="24"/>
          <w:szCs w:val="24"/>
        </w:rPr>
      </w:pPr>
      <w:r>
        <w:rPr>
          <w:rFonts w:hint="eastAsia" w:ascii="仿宋_GB2312" w:eastAsia="仿宋_GB2312"/>
          <w:color w:val="000000"/>
          <w:w w:val="100"/>
          <w:kern w:val="0"/>
          <w:sz w:val="24"/>
          <w:szCs w:val="24"/>
        </w:rPr>
        <w:t>特此证明。</w:t>
      </w:r>
    </w:p>
    <w:p w14:paraId="3E322274">
      <w:pPr>
        <w:widowControl/>
        <w:autoSpaceDE w:val="0"/>
        <w:autoSpaceDN w:val="0"/>
        <w:adjustRightInd w:val="0"/>
        <w:snapToGrid w:val="0"/>
        <w:spacing w:line="360" w:lineRule="auto"/>
        <w:jc w:val="left"/>
        <w:rPr>
          <w:rFonts w:hint="eastAsia" w:ascii="仿宋_GB2312" w:eastAsia="仿宋_GB2312"/>
          <w:color w:val="000000"/>
          <w:w w:val="100"/>
          <w:sz w:val="24"/>
          <w:szCs w:val="24"/>
        </w:rPr>
      </w:pPr>
      <w:r>
        <w:rPr>
          <w:rFonts w:hint="eastAsia" w:ascii="仿宋_GB2312" w:eastAsia="仿宋_GB2312"/>
          <w:color w:val="000000"/>
          <w:w w:val="100"/>
          <w:sz w:val="24"/>
          <w:szCs w:val="24"/>
        </w:rPr>
        <w:t xml:space="preserve"> </w:t>
      </w:r>
    </w:p>
    <w:p w14:paraId="6AFB655C">
      <w:pPr>
        <w:widowControl/>
        <w:autoSpaceDE w:val="0"/>
        <w:autoSpaceDN w:val="0"/>
        <w:adjustRightInd w:val="0"/>
        <w:snapToGrid w:val="0"/>
        <w:spacing w:line="360" w:lineRule="auto"/>
        <w:jc w:val="left"/>
        <w:rPr>
          <w:rFonts w:hint="eastAsia" w:ascii="仿宋_GB2312" w:eastAsia="仿宋_GB2312"/>
          <w:color w:val="000000"/>
          <w:w w:val="100"/>
          <w:sz w:val="24"/>
          <w:szCs w:val="24"/>
        </w:rPr>
      </w:pPr>
      <w:r>
        <w:rPr>
          <w:rFonts w:hint="eastAsia" w:ascii="仿宋_GB2312" w:eastAsia="仿宋_GB2312"/>
          <w:color w:val="000000"/>
          <w:w w:val="100"/>
          <w:sz w:val="24"/>
          <w:szCs w:val="24"/>
        </w:rPr>
        <w:t xml:space="preserve"> </w:t>
      </w:r>
    </w:p>
    <w:p w14:paraId="6C7472E2">
      <w:pPr>
        <w:widowControl/>
        <w:autoSpaceDE w:val="0"/>
        <w:autoSpaceDN w:val="0"/>
        <w:adjustRightInd w:val="0"/>
        <w:snapToGrid w:val="0"/>
        <w:spacing w:line="360" w:lineRule="auto"/>
        <w:jc w:val="left"/>
        <w:rPr>
          <w:rFonts w:hint="eastAsia" w:ascii="仿宋_GB2312" w:eastAsia="仿宋_GB2312"/>
          <w:b/>
          <w:bCs/>
          <w:color w:val="000000"/>
          <w:w w:val="100"/>
          <w:kern w:val="0"/>
          <w:sz w:val="24"/>
          <w:szCs w:val="24"/>
        </w:rPr>
      </w:pPr>
      <w:r>
        <w:rPr>
          <w:rFonts w:hint="eastAsia" w:ascii="仿宋_GB2312" w:eastAsia="仿宋_GB2312"/>
          <w:b/>
          <w:bCs/>
          <w:color w:val="000000"/>
          <w:w w:val="100"/>
          <w:sz w:val="24"/>
          <w:szCs w:val="24"/>
        </w:rPr>
        <w:t>附：法定代表人身份证复印件</w:t>
      </w:r>
    </w:p>
    <w:p w14:paraId="2E1CDBF2">
      <w:pPr>
        <w:widowControl/>
        <w:snapToGrid w:val="0"/>
        <w:spacing w:line="480" w:lineRule="auto"/>
        <w:rPr>
          <w:rFonts w:hint="eastAsia" w:ascii="仿宋_GB2312" w:eastAsia="仿宋_GB2312"/>
          <w:color w:val="000000"/>
          <w:w w:val="100"/>
          <w:sz w:val="24"/>
          <w:szCs w:val="24"/>
        </w:rPr>
      </w:pPr>
      <w:r>
        <w:rPr>
          <w:rFonts w:hint="eastAsia" w:ascii="仿宋_GB2312" w:eastAsia="仿宋_GB2312"/>
          <w:color w:val="000000"/>
          <w:w w:val="100"/>
          <w:sz w:val="24"/>
          <w:szCs w:val="24"/>
        </w:rPr>
        <w:t xml:space="preserve"> </w:t>
      </w:r>
    </w:p>
    <w:p w14:paraId="23E2A324">
      <w:pPr>
        <w:widowControl/>
        <w:snapToGrid w:val="0"/>
        <w:rPr>
          <w:rFonts w:hint="eastAsia" w:ascii="仿宋_GB2312" w:eastAsia="仿宋_GB2312"/>
          <w:color w:val="000000"/>
          <w:w w:val="100"/>
          <w:sz w:val="24"/>
          <w:szCs w:val="24"/>
        </w:rPr>
      </w:pPr>
      <w:r>
        <w:rPr>
          <w:rFonts w:hint="eastAsia" w:ascii="仿宋_GB2312" w:eastAsia="仿宋_GB2312"/>
          <w:color w:val="000000"/>
          <w:w w:val="100"/>
          <w:sz w:val="24"/>
          <w:szCs w:val="24"/>
        </w:rPr>
        <w:t xml:space="preserve"> </w:t>
      </w:r>
    </w:p>
    <w:p w14:paraId="1DE8D358">
      <w:pPr>
        <w:widowControl/>
        <w:snapToGrid w:val="0"/>
        <w:rPr>
          <w:rFonts w:hint="eastAsia" w:ascii="仿宋_GB2312" w:eastAsia="仿宋_GB2312"/>
          <w:color w:val="000000"/>
          <w:w w:val="100"/>
          <w:sz w:val="24"/>
          <w:szCs w:val="24"/>
        </w:rPr>
      </w:pPr>
      <w:r>
        <w:rPr>
          <w:rFonts w:hint="eastAsia" w:ascii="仿宋_GB2312" w:eastAsia="仿宋_GB2312"/>
          <w:color w:val="000000"/>
          <w:w w:val="100"/>
          <w:sz w:val="24"/>
          <w:szCs w:val="24"/>
        </w:rPr>
        <w:t xml:space="preserve"> </w:t>
      </w:r>
    </w:p>
    <w:p w14:paraId="6BB1B4B3">
      <w:pPr>
        <w:widowControl/>
        <w:snapToGrid w:val="0"/>
        <w:rPr>
          <w:rFonts w:hint="eastAsia" w:ascii="仿宋_GB2312" w:eastAsia="仿宋_GB2312"/>
          <w:color w:val="000000"/>
          <w:w w:val="100"/>
          <w:sz w:val="24"/>
          <w:szCs w:val="24"/>
        </w:rPr>
      </w:pPr>
      <w:r>
        <w:rPr>
          <w:rFonts w:hint="eastAsia" w:ascii="仿宋_GB2312" w:eastAsia="仿宋_GB2312"/>
          <w:color w:val="000000"/>
          <w:w w:val="100"/>
          <w:sz w:val="24"/>
          <w:szCs w:val="24"/>
        </w:rPr>
        <w:t xml:space="preserve"> </w:t>
      </w:r>
    </w:p>
    <w:p w14:paraId="3B24B319">
      <w:pPr>
        <w:widowControl/>
        <w:snapToGrid w:val="0"/>
        <w:rPr>
          <w:rFonts w:hint="eastAsia" w:ascii="仿宋_GB2312" w:eastAsia="仿宋_GB2312"/>
          <w:color w:val="000000"/>
          <w:w w:val="100"/>
          <w:sz w:val="24"/>
          <w:szCs w:val="24"/>
        </w:rPr>
      </w:pPr>
      <w:r>
        <w:rPr>
          <w:rFonts w:hint="eastAsia" w:ascii="仿宋_GB2312" w:eastAsia="仿宋_GB2312"/>
          <w:color w:val="000000"/>
          <w:w w:val="100"/>
          <w:sz w:val="24"/>
          <w:szCs w:val="24"/>
        </w:rPr>
        <w:t xml:space="preserve"> </w:t>
      </w:r>
    </w:p>
    <w:p w14:paraId="4BBCD3CE">
      <w:pPr>
        <w:widowControl/>
        <w:adjustRightInd w:val="0"/>
        <w:snapToGrid w:val="0"/>
        <w:spacing w:line="360" w:lineRule="auto"/>
        <w:rPr>
          <w:rFonts w:hint="eastAsia" w:ascii="仿宋_GB2312" w:eastAsia="仿宋_GB2312"/>
          <w:color w:val="000000"/>
          <w:w w:val="100"/>
          <w:sz w:val="24"/>
          <w:szCs w:val="24"/>
        </w:rPr>
      </w:pPr>
      <w:r>
        <w:rPr>
          <w:rFonts w:hint="eastAsia" w:ascii="仿宋_GB2312" w:eastAsia="仿宋_GB2312"/>
          <w:color w:val="000000"/>
          <w:w w:val="100"/>
          <w:sz w:val="24"/>
          <w:szCs w:val="24"/>
        </w:rPr>
        <w:t xml:space="preserve"> </w:t>
      </w:r>
    </w:p>
    <w:p w14:paraId="06DB3F55">
      <w:pPr>
        <w:widowControl/>
        <w:adjustRightInd w:val="0"/>
        <w:snapToGrid w:val="0"/>
        <w:spacing w:line="360" w:lineRule="auto"/>
        <w:ind w:right="420"/>
        <w:rPr>
          <w:rFonts w:hint="eastAsia" w:ascii="仿宋_GB2312" w:eastAsia="仿宋_GB2312"/>
          <w:color w:val="000000"/>
          <w:w w:val="100"/>
          <w:sz w:val="24"/>
          <w:szCs w:val="24"/>
        </w:rPr>
      </w:pPr>
      <w:r>
        <w:rPr>
          <w:rFonts w:hint="eastAsia" w:ascii="仿宋_GB2312" w:eastAsia="仿宋_GB2312"/>
          <w:color w:val="000000"/>
          <w:w w:val="100"/>
          <w:sz w:val="24"/>
          <w:szCs w:val="24"/>
        </w:rPr>
        <w:t>申报企业名称（盖单位公章）：</w:t>
      </w:r>
    </w:p>
    <w:p w14:paraId="03323F09">
      <w:pPr>
        <w:widowControl/>
        <w:adjustRightInd w:val="0"/>
        <w:snapToGrid w:val="0"/>
        <w:spacing w:line="360" w:lineRule="auto"/>
        <w:ind w:right="420"/>
        <w:rPr>
          <w:rFonts w:hint="eastAsia" w:ascii="仿宋_GB2312" w:eastAsia="仿宋_GB2312"/>
          <w:color w:val="000000"/>
          <w:w w:val="100"/>
          <w:sz w:val="24"/>
          <w:szCs w:val="24"/>
        </w:rPr>
      </w:pPr>
      <w:r>
        <w:rPr>
          <w:rFonts w:hint="eastAsia" w:ascii="仿宋_GB2312" w:eastAsia="仿宋_GB2312"/>
          <w:color w:val="000000"/>
          <w:w w:val="100"/>
          <w:sz w:val="24"/>
          <w:szCs w:val="24"/>
        </w:rPr>
        <w:t>日期：   年   月   日</w:t>
      </w:r>
    </w:p>
    <w:p w14:paraId="2BA7220D">
      <w:pPr>
        <w:widowControl/>
        <w:adjustRightInd w:val="0"/>
        <w:snapToGrid w:val="0"/>
        <w:spacing w:line="360" w:lineRule="auto"/>
        <w:ind w:right="420"/>
        <w:rPr>
          <w:rFonts w:hint="eastAsia" w:ascii="仿宋_GB2312" w:eastAsia="仿宋_GB2312"/>
          <w:color w:val="000000"/>
          <w:w w:val="100"/>
          <w:sz w:val="24"/>
          <w:szCs w:val="24"/>
        </w:rPr>
      </w:pPr>
      <w:r>
        <w:rPr>
          <w:rFonts w:hint="eastAsia" w:ascii="仿宋_GB2312" w:eastAsia="仿宋_GB2312"/>
          <w:color w:val="000000"/>
          <w:w w:val="100"/>
          <w:sz w:val="24"/>
          <w:szCs w:val="24"/>
        </w:rPr>
        <w:t xml:space="preserve"> </w:t>
      </w:r>
    </w:p>
    <w:p w14:paraId="287BB5B1">
      <w:pPr>
        <w:widowControl/>
        <w:adjustRightInd w:val="0"/>
        <w:snapToGrid w:val="0"/>
        <w:spacing w:before="156" w:beforeLines="50" w:line="360" w:lineRule="auto"/>
        <w:rPr>
          <w:rFonts w:hint="eastAsia" w:ascii="仿宋_GB2312" w:eastAsia="仿宋_GB2312"/>
          <w:color w:val="000000"/>
          <w:w w:val="100"/>
        </w:rPr>
      </w:pPr>
      <w:r>
        <w:rPr>
          <w:rFonts w:hint="eastAsia" w:ascii="仿宋_GB2312" w:eastAsia="仿宋_GB2312"/>
          <w:color w:val="000000"/>
          <w:w w:val="100"/>
        </w:rPr>
        <w:t xml:space="preserve"> </w:t>
      </w:r>
    </w:p>
    <w:p w14:paraId="72182757">
      <w:pPr>
        <w:widowControl/>
        <w:adjustRightInd w:val="0"/>
        <w:snapToGrid w:val="0"/>
        <w:spacing w:before="156" w:beforeLines="50" w:line="360" w:lineRule="auto"/>
        <w:rPr>
          <w:rFonts w:hint="eastAsia" w:ascii="仿宋_GB2312" w:eastAsia="仿宋_GB2312"/>
          <w:color w:val="000000"/>
          <w:w w:val="100"/>
        </w:rPr>
      </w:pPr>
      <w:r>
        <w:rPr>
          <w:rFonts w:hint="eastAsia" w:ascii="仿宋_GB2312" w:eastAsia="仿宋_GB2312"/>
          <w:color w:val="000000"/>
          <w:w w:val="100"/>
        </w:rPr>
        <w:t xml:space="preserve"> </w:t>
      </w:r>
    </w:p>
    <w:p w14:paraId="114FD31E">
      <w:pPr>
        <w:pStyle w:val="3"/>
        <w:widowControl/>
        <w:ind w:firstLine="480" w:firstLineChars="200"/>
        <w:rPr>
          <w:rFonts w:hint="eastAsia"/>
          <w:w w:val="100"/>
        </w:rPr>
      </w:pPr>
      <w:r>
        <w:rPr>
          <w:w w:val="100"/>
        </w:rPr>
        <w:t xml:space="preserve"> </w:t>
      </w:r>
    </w:p>
    <w:p w14:paraId="4AB6C0CA">
      <w:pPr>
        <w:widowControl/>
        <w:jc w:val="center"/>
        <w:rPr>
          <w:rFonts w:hint="eastAsia" w:ascii="仿宋_GB2312" w:eastAsia="仿宋_GB2312"/>
          <w:b/>
          <w:bCs/>
          <w:color w:val="000000"/>
          <w:w w:val="100"/>
          <w:sz w:val="30"/>
          <w:szCs w:val="30"/>
        </w:rPr>
      </w:pPr>
    </w:p>
    <w:p w14:paraId="71FA1245">
      <w:pPr>
        <w:widowControl/>
        <w:jc w:val="center"/>
        <w:rPr>
          <w:rFonts w:hint="eastAsia" w:ascii="仿宋_GB2312" w:eastAsia="仿宋_GB2312"/>
          <w:b/>
          <w:bCs/>
          <w:color w:val="000000"/>
          <w:w w:val="100"/>
          <w:sz w:val="30"/>
          <w:szCs w:val="30"/>
        </w:rPr>
      </w:pPr>
    </w:p>
    <w:p w14:paraId="685F2F61">
      <w:pPr>
        <w:widowControl/>
        <w:jc w:val="center"/>
        <w:rPr>
          <w:rFonts w:hint="eastAsia" w:ascii="仿宋_GB2312" w:eastAsia="仿宋_GB2312"/>
          <w:b/>
          <w:bCs/>
          <w:color w:val="000000"/>
          <w:w w:val="100"/>
          <w:sz w:val="30"/>
          <w:szCs w:val="30"/>
        </w:rPr>
      </w:pPr>
      <w:r>
        <w:rPr>
          <w:rFonts w:hint="eastAsia" w:ascii="仿宋_GB2312" w:eastAsia="仿宋_GB2312"/>
          <w:b/>
          <w:bCs/>
          <w:color w:val="000000"/>
          <w:w w:val="100"/>
          <w:sz w:val="30"/>
          <w:szCs w:val="30"/>
        </w:rPr>
        <w:t>二、法定代表人授权委托书</w:t>
      </w:r>
    </w:p>
    <w:p w14:paraId="0B4B15DD">
      <w:pPr>
        <w:widowControl/>
        <w:autoSpaceDE w:val="0"/>
        <w:autoSpaceDN w:val="0"/>
        <w:adjustRightInd w:val="0"/>
        <w:snapToGrid w:val="0"/>
        <w:spacing w:before="156" w:beforeLines="50" w:line="360" w:lineRule="auto"/>
        <w:ind w:firstLine="480" w:firstLineChars="200"/>
        <w:jc w:val="left"/>
        <w:rPr>
          <w:rFonts w:hint="eastAsia" w:ascii="仿宋_GB2312" w:eastAsia="仿宋_GB2312"/>
          <w:color w:val="000000"/>
          <w:w w:val="100"/>
          <w:kern w:val="0"/>
          <w:sz w:val="24"/>
          <w:szCs w:val="24"/>
        </w:rPr>
      </w:pPr>
      <w:r>
        <w:rPr>
          <w:rFonts w:hint="eastAsia" w:ascii="仿宋_GB2312" w:eastAsia="仿宋_GB2312"/>
          <w:color w:val="000000"/>
          <w:w w:val="100"/>
          <w:kern w:val="0"/>
          <w:sz w:val="24"/>
          <w:szCs w:val="24"/>
        </w:rPr>
        <w:t>本人（姓名、职务）系（</w:t>
      </w:r>
      <w:r>
        <w:rPr>
          <w:rFonts w:hint="eastAsia" w:ascii="仿宋_GB2312" w:eastAsia="仿宋_GB2312"/>
          <w:color w:val="000000"/>
          <w:w w:val="100"/>
          <w:sz w:val="24"/>
          <w:szCs w:val="24"/>
        </w:rPr>
        <w:t>申报企业</w:t>
      </w:r>
      <w:r>
        <w:rPr>
          <w:rFonts w:hint="eastAsia" w:ascii="仿宋_GB2312" w:eastAsia="仿宋_GB2312"/>
          <w:color w:val="000000"/>
          <w:w w:val="100"/>
          <w:kern w:val="0"/>
          <w:sz w:val="24"/>
          <w:szCs w:val="24"/>
        </w:rPr>
        <w:t>名称）的法定代表人，现授权（姓名、职务）为我方代理人。代理人根据授权，以我方名义：(1)签署、澄清、补正、修改、撤回、提交（项目名称）</w:t>
      </w:r>
      <w:r>
        <w:rPr>
          <w:rFonts w:hint="eastAsia" w:ascii="仿宋_GB2312" w:eastAsia="仿宋_GB2312"/>
          <w:color w:val="000000"/>
          <w:w w:val="100"/>
          <w:sz w:val="24"/>
          <w:szCs w:val="24"/>
        </w:rPr>
        <w:t>报名</w:t>
      </w:r>
      <w:r>
        <w:rPr>
          <w:rFonts w:hint="eastAsia" w:ascii="仿宋_GB2312" w:eastAsia="仿宋_GB2312"/>
          <w:color w:val="000000"/>
          <w:w w:val="100"/>
          <w:kern w:val="0"/>
          <w:sz w:val="24"/>
          <w:szCs w:val="24"/>
        </w:rPr>
        <w:t>文件；(2)签署并重新提交</w:t>
      </w:r>
      <w:r>
        <w:rPr>
          <w:rFonts w:hint="eastAsia" w:ascii="仿宋_GB2312" w:eastAsia="仿宋_GB2312"/>
          <w:color w:val="000000"/>
          <w:w w:val="100"/>
          <w:sz w:val="24"/>
          <w:szCs w:val="24"/>
        </w:rPr>
        <w:t>报名</w:t>
      </w:r>
      <w:r>
        <w:rPr>
          <w:rFonts w:hint="eastAsia" w:ascii="仿宋_GB2312" w:eastAsia="仿宋_GB2312"/>
          <w:color w:val="000000"/>
          <w:w w:val="100"/>
          <w:kern w:val="0"/>
          <w:sz w:val="24"/>
          <w:szCs w:val="24"/>
        </w:rPr>
        <w:t>文件。</w:t>
      </w:r>
    </w:p>
    <w:p w14:paraId="49A67EFD">
      <w:pPr>
        <w:widowControl/>
        <w:autoSpaceDE w:val="0"/>
        <w:autoSpaceDN w:val="0"/>
        <w:adjustRightInd w:val="0"/>
        <w:snapToGrid w:val="0"/>
        <w:spacing w:before="156" w:beforeLines="50" w:line="360" w:lineRule="auto"/>
        <w:ind w:firstLine="480" w:firstLineChars="200"/>
        <w:jc w:val="left"/>
        <w:rPr>
          <w:rFonts w:hint="eastAsia" w:ascii="仿宋_GB2312" w:eastAsia="仿宋_GB2312"/>
          <w:color w:val="000000"/>
          <w:w w:val="100"/>
          <w:kern w:val="0"/>
          <w:sz w:val="24"/>
          <w:szCs w:val="24"/>
        </w:rPr>
      </w:pPr>
      <w:r>
        <w:rPr>
          <w:rFonts w:hint="eastAsia" w:ascii="仿宋_GB2312" w:eastAsia="仿宋_GB2312"/>
          <w:color w:val="000000"/>
          <w:w w:val="100"/>
          <w:kern w:val="0"/>
          <w:sz w:val="24"/>
          <w:szCs w:val="24"/>
        </w:rPr>
        <w:t>委托期限：。</w:t>
      </w:r>
    </w:p>
    <w:p w14:paraId="449475EA">
      <w:pPr>
        <w:widowControl/>
        <w:autoSpaceDE w:val="0"/>
        <w:autoSpaceDN w:val="0"/>
        <w:adjustRightInd w:val="0"/>
        <w:snapToGrid w:val="0"/>
        <w:spacing w:before="156" w:beforeLines="50" w:line="360" w:lineRule="auto"/>
        <w:ind w:firstLine="480" w:firstLineChars="200"/>
        <w:jc w:val="left"/>
        <w:rPr>
          <w:rFonts w:hint="eastAsia" w:ascii="仿宋_GB2312" w:eastAsia="仿宋_GB2312"/>
          <w:color w:val="000000"/>
          <w:w w:val="100"/>
          <w:kern w:val="0"/>
          <w:sz w:val="24"/>
          <w:szCs w:val="24"/>
        </w:rPr>
      </w:pPr>
      <w:r>
        <w:rPr>
          <w:rFonts w:hint="eastAsia" w:ascii="仿宋_GB2312" w:eastAsia="仿宋_GB2312"/>
          <w:color w:val="000000"/>
          <w:w w:val="100"/>
          <w:kern w:val="0"/>
          <w:sz w:val="24"/>
          <w:szCs w:val="24"/>
        </w:rPr>
        <w:t>申报备选企业名录类别：</w:t>
      </w:r>
    </w:p>
    <w:p w14:paraId="7901ACD1">
      <w:pPr>
        <w:widowControl/>
        <w:spacing w:line="360" w:lineRule="auto"/>
        <w:ind w:firstLine="435"/>
        <w:rPr>
          <w:rFonts w:hint="eastAsia" w:ascii="仿宋_GB2312" w:eastAsia="仿宋_GB2312"/>
          <w:color w:val="000000"/>
          <w:w w:val="100"/>
          <w:kern w:val="0"/>
          <w:sz w:val="24"/>
          <w:szCs w:val="24"/>
        </w:rPr>
      </w:pPr>
      <w:r>
        <w:rPr>
          <w:rFonts w:hint="eastAsia" w:ascii="仿宋_GB2312" w:eastAsia="仿宋_GB2312"/>
          <w:color w:val="000000"/>
          <w:w w:val="100"/>
          <w:kern w:val="0"/>
          <w:sz w:val="24"/>
          <w:szCs w:val="24"/>
        </w:rPr>
        <w:t>代理人无转委托权。</w:t>
      </w:r>
    </w:p>
    <w:p w14:paraId="4703B5C9">
      <w:pPr>
        <w:widowControl/>
        <w:spacing w:line="360" w:lineRule="auto"/>
        <w:ind w:firstLine="435"/>
        <w:rPr>
          <w:rFonts w:hint="eastAsia" w:ascii="仿宋_GB2312" w:eastAsia="仿宋_GB2312"/>
          <w:color w:val="000000"/>
          <w:w w:val="100"/>
          <w:sz w:val="24"/>
          <w:szCs w:val="24"/>
        </w:rPr>
      </w:pPr>
      <w:r>
        <w:rPr>
          <w:rFonts w:hint="eastAsia" w:ascii="仿宋_GB2312" w:eastAsia="仿宋_GB2312"/>
          <w:color w:val="000000"/>
          <w:w w:val="100"/>
          <w:sz w:val="24"/>
          <w:szCs w:val="24"/>
        </w:rPr>
        <w:t>本授权书于</w:t>
      </w:r>
      <w:r>
        <w:rPr>
          <w:rFonts w:hint="eastAsia" w:ascii="仿宋_GB2312" w:eastAsia="仿宋_GB2312"/>
          <w:color w:val="000000"/>
          <w:w w:val="100"/>
          <w:sz w:val="24"/>
          <w:szCs w:val="24"/>
          <w:lang w:val="en-US" w:eastAsia="zh-CN"/>
        </w:rPr>
        <w:t xml:space="preserve">  </w:t>
      </w:r>
      <w:r>
        <w:rPr>
          <w:rFonts w:hint="eastAsia" w:ascii="仿宋_GB2312" w:eastAsia="仿宋_GB2312"/>
          <w:color w:val="000000"/>
          <w:w w:val="100"/>
          <w:sz w:val="24"/>
          <w:szCs w:val="24"/>
        </w:rPr>
        <w:t>年</w:t>
      </w:r>
      <w:r>
        <w:rPr>
          <w:rFonts w:hint="eastAsia" w:ascii="仿宋_GB2312" w:eastAsia="仿宋_GB2312"/>
          <w:color w:val="000000"/>
          <w:w w:val="100"/>
          <w:sz w:val="24"/>
          <w:szCs w:val="24"/>
          <w:lang w:val="en-US" w:eastAsia="zh-CN"/>
        </w:rPr>
        <w:t xml:space="preserve">  </w:t>
      </w:r>
      <w:r>
        <w:rPr>
          <w:rFonts w:hint="eastAsia" w:ascii="仿宋_GB2312" w:eastAsia="仿宋_GB2312"/>
          <w:color w:val="000000"/>
          <w:w w:val="100"/>
          <w:sz w:val="24"/>
          <w:szCs w:val="24"/>
        </w:rPr>
        <w:t>月</w:t>
      </w:r>
      <w:r>
        <w:rPr>
          <w:rFonts w:hint="eastAsia" w:ascii="仿宋_GB2312" w:eastAsia="仿宋_GB2312"/>
          <w:color w:val="000000"/>
          <w:w w:val="100"/>
          <w:sz w:val="24"/>
          <w:szCs w:val="24"/>
          <w:lang w:val="en-US" w:eastAsia="zh-CN"/>
        </w:rPr>
        <w:t xml:space="preserve">   </w:t>
      </w:r>
      <w:r>
        <w:rPr>
          <w:rFonts w:hint="eastAsia" w:ascii="仿宋_GB2312" w:eastAsia="仿宋_GB2312"/>
          <w:color w:val="000000"/>
          <w:w w:val="100"/>
          <w:sz w:val="24"/>
          <w:szCs w:val="24"/>
        </w:rPr>
        <w:t>日签字生效，特此声明。</w:t>
      </w:r>
    </w:p>
    <w:p w14:paraId="29168AB8">
      <w:pPr>
        <w:widowControl/>
        <w:adjustRightInd w:val="0"/>
        <w:snapToGrid w:val="0"/>
        <w:spacing w:before="156" w:beforeLines="50" w:line="360" w:lineRule="auto"/>
        <w:rPr>
          <w:rFonts w:hint="eastAsia" w:ascii="仿宋_GB2312" w:eastAsia="仿宋_GB2312"/>
          <w:color w:val="000000"/>
          <w:w w:val="100"/>
          <w:sz w:val="24"/>
          <w:szCs w:val="24"/>
        </w:rPr>
      </w:pPr>
      <w:r>
        <w:rPr>
          <w:rFonts w:hint="eastAsia" w:ascii="仿宋_GB2312" w:eastAsia="仿宋_GB2312"/>
          <w:color w:val="000000"/>
          <w:w w:val="100"/>
          <w:sz w:val="24"/>
          <w:szCs w:val="24"/>
        </w:rPr>
        <w:t xml:space="preserve"> </w:t>
      </w:r>
    </w:p>
    <w:p w14:paraId="2F1259D0">
      <w:pPr>
        <w:widowControl/>
        <w:adjustRightInd w:val="0"/>
        <w:snapToGrid w:val="0"/>
        <w:spacing w:before="156" w:beforeLines="50" w:line="360" w:lineRule="auto"/>
        <w:rPr>
          <w:rFonts w:hint="eastAsia" w:ascii="仿宋_GB2312" w:eastAsia="仿宋_GB2312"/>
          <w:color w:val="000000"/>
          <w:w w:val="100"/>
          <w:sz w:val="24"/>
          <w:szCs w:val="24"/>
        </w:rPr>
      </w:pPr>
      <w:r>
        <w:rPr>
          <w:rFonts w:hint="eastAsia" w:ascii="仿宋_GB2312" w:eastAsia="仿宋_GB2312"/>
          <w:color w:val="000000"/>
          <w:w w:val="100"/>
          <w:sz w:val="24"/>
          <w:szCs w:val="24"/>
        </w:rPr>
        <w:t xml:space="preserve"> </w:t>
      </w:r>
    </w:p>
    <w:p w14:paraId="3A6D2E7D">
      <w:pPr>
        <w:widowControl/>
        <w:adjustRightInd w:val="0"/>
        <w:snapToGrid w:val="0"/>
        <w:spacing w:before="156" w:beforeLines="50" w:line="360" w:lineRule="auto"/>
        <w:rPr>
          <w:rFonts w:hint="eastAsia" w:ascii="仿宋_GB2312" w:eastAsia="仿宋_GB2312"/>
          <w:b/>
          <w:bCs/>
          <w:color w:val="000000"/>
          <w:w w:val="100"/>
          <w:sz w:val="24"/>
          <w:szCs w:val="24"/>
        </w:rPr>
      </w:pPr>
      <w:r>
        <w:rPr>
          <w:rFonts w:hint="eastAsia" w:ascii="仿宋_GB2312" w:eastAsia="仿宋_GB2312"/>
          <w:b/>
          <w:bCs/>
          <w:color w:val="000000"/>
          <w:w w:val="100"/>
          <w:sz w:val="24"/>
          <w:szCs w:val="24"/>
        </w:rPr>
        <w:t>附：法定代表人身份证及委托代理人身份证复印件</w:t>
      </w:r>
    </w:p>
    <w:p w14:paraId="230F1E48">
      <w:pPr>
        <w:widowControl/>
        <w:adjustRightInd w:val="0"/>
        <w:snapToGrid w:val="0"/>
        <w:spacing w:line="360" w:lineRule="auto"/>
        <w:ind w:right="420"/>
        <w:rPr>
          <w:rFonts w:hint="eastAsia" w:ascii="仿宋_GB2312" w:eastAsia="仿宋_GB2312"/>
          <w:color w:val="000000"/>
          <w:w w:val="100"/>
          <w:sz w:val="24"/>
          <w:szCs w:val="24"/>
        </w:rPr>
      </w:pPr>
      <w:r>
        <w:rPr>
          <w:rFonts w:hint="eastAsia" w:ascii="仿宋_GB2312" w:eastAsia="仿宋_GB2312"/>
          <w:color w:val="000000"/>
          <w:w w:val="100"/>
          <w:sz w:val="24"/>
          <w:szCs w:val="24"/>
        </w:rPr>
        <w:t xml:space="preserve"> </w:t>
      </w:r>
    </w:p>
    <w:p w14:paraId="7A36053F">
      <w:pPr>
        <w:widowControl/>
        <w:adjustRightInd w:val="0"/>
        <w:snapToGrid w:val="0"/>
        <w:spacing w:line="360" w:lineRule="auto"/>
        <w:ind w:right="420"/>
        <w:rPr>
          <w:rFonts w:hint="eastAsia" w:ascii="仿宋_GB2312" w:eastAsia="仿宋_GB2312"/>
          <w:color w:val="000000"/>
          <w:w w:val="100"/>
          <w:sz w:val="24"/>
          <w:szCs w:val="24"/>
        </w:rPr>
      </w:pPr>
      <w:r>
        <w:rPr>
          <w:rFonts w:hint="eastAsia" w:ascii="仿宋_GB2312" w:eastAsia="仿宋_GB2312"/>
          <w:color w:val="000000"/>
          <w:w w:val="100"/>
          <w:sz w:val="24"/>
          <w:szCs w:val="24"/>
        </w:rPr>
        <w:t xml:space="preserve"> </w:t>
      </w:r>
    </w:p>
    <w:p w14:paraId="772D03F7">
      <w:pPr>
        <w:widowControl/>
        <w:adjustRightInd w:val="0"/>
        <w:snapToGrid w:val="0"/>
        <w:spacing w:line="360" w:lineRule="auto"/>
        <w:ind w:right="420"/>
        <w:rPr>
          <w:rFonts w:hint="eastAsia" w:ascii="仿宋_GB2312" w:eastAsia="仿宋_GB2312"/>
          <w:color w:val="000000"/>
          <w:w w:val="100"/>
          <w:sz w:val="24"/>
          <w:szCs w:val="24"/>
        </w:rPr>
      </w:pPr>
      <w:r>
        <w:rPr>
          <w:rFonts w:hint="eastAsia" w:ascii="仿宋_GB2312" w:eastAsia="仿宋_GB2312"/>
          <w:color w:val="000000"/>
          <w:w w:val="100"/>
          <w:sz w:val="24"/>
          <w:szCs w:val="24"/>
        </w:rPr>
        <w:t xml:space="preserve"> </w:t>
      </w:r>
    </w:p>
    <w:p w14:paraId="6D1A6C86">
      <w:pPr>
        <w:widowControl/>
        <w:adjustRightInd w:val="0"/>
        <w:snapToGrid w:val="0"/>
        <w:spacing w:line="360" w:lineRule="auto"/>
        <w:ind w:right="420"/>
        <w:rPr>
          <w:rFonts w:hint="eastAsia" w:ascii="仿宋_GB2312" w:eastAsia="仿宋_GB2312"/>
          <w:color w:val="000000"/>
          <w:w w:val="100"/>
          <w:sz w:val="24"/>
          <w:szCs w:val="24"/>
        </w:rPr>
      </w:pPr>
      <w:r>
        <w:rPr>
          <w:rFonts w:hint="eastAsia" w:ascii="仿宋_GB2312" w:eastAsia="仿宋_GB2312"/>
          <w:color w:val="000000"/>
          <w:w w:val="100"/>
          <w:sz w:val="24"/>
          <w:szCs w:val="24"/>
        </w:rPr>
        <w:t xml:space="preserve"> </w:t>
      </w:r>
    </w:p>
    <w:p w14:paraId="2FDE583F">
      <w:pPr>
        <w:widowControl/>
        <w:adjustRightInd w:val="0"/>
        <w:snapToGrid w:val="0"/>
        <w:spacing w:line="360" w:lineRule="auto"/>
        <w:ind w:right="420"/>
        <w:rPr>
          <w:rFonts w:hint="eastAsia" w:ascii="仿宋_GB2312" w:eastAsia="仿宋_GB2312"/>
          <w:color w:val="000000"/>
          <w:w w:val="100"/>
          <w:sz w:val="24"/>
          <w:szCs w:val="24"/>
        </w:rPr>
      </w:pPr>
      <w:r>
        <w:rPr>
          <w:rFonts w:hint="eastAsia" w:ascii="仿宋_GB2312" w:eastAsia="仿宋_GB2312"/>
          <w:color w:val="000000"/>
          <w:w w:val="100"/>
          <w:sz w:val="24"/>
          <w:szCs w:val="24"/>
        </w:rPr>
        <w:t xml:space="preserve"> </w:t>
      </w:r>
    </w:p>
    <w:p w14:paraId="30C9A894">
      <w:pPr>
        <w:widowControl/>
        <w:adjustRightInd w:val="0"/>
        <w:snapToGrid w:val="0"/>
        <w:spacing w:line="360" w:lineRule="auto"/>
        <w:ind w:right="420"/>
        <w:rPr>
          <w:rFonts w:hint="eastAsia" w:ascii="仿宋_GB2312" w:eastAsia="仿宋_GB2312"/>
          <w:color w:val="000000"/>
          <w:w w:val="100"/>
          <w:sz w:val="24"/>
          <w:szCs w:val="24"/>
        </w:rPr>
      </w:pPr>
      <w:r>
        <w:rPr>
          <w:rFonts w:hint="eastAsia" w:ascii="仿宋_GB2312" w:eastAsia="仿宋_GB2312"/>
          <w:color w:val="000000"/>
          <w:w w:val="100"/>
          <w:sz w:val="24"/>
          <w:szCs w:val="24"/>
        </w:rPr>
        <w:t xml:space="preserve"> </w:t>
      </w:r>
    </w:p>
    <w:p w14:paraId="14FA20E0">
      <w:pPr>
        <w:widowControl/>
        <w:adjustRightInd w:val="0"/>
        <w:snapToGrid w:val="0"/>
        <w:spacing w:line="360" w:lineRule="auto"/>
        <w:ind w:right="420"/>
        <w:rPr>
          <w:rFonts w:hint="eastAsia" w:ascii="仿宋_GB2312" w:eastAsia="仿宋_GB2312"/>
          <w:color w:val="000000"/>
          <w:w w:val="100"/>
          <w:sz w:val="24"/>
          <w:szCs w:val="24"/>
        </w:rPr>
      </w:pPr>
      <w:r>
        <w:rPr>
          <w:rFonts w:hint="eastAsia" w:ascii="仿宋_GB2312" w:eastAsia="仿宋_GB2312"/>
          <w:color w:val="000000"/>
          <w:w w:val="100"/>
          <w:sz w:val="24"/>
          <w:szCs w:val="24"/>
        </w:rPr>
        <w:t>法定代表人（签字）：</w:t>
      </w:r>
    </w:p>
    <w:p w14:paraId="0500C90E">
      <w:pPr>
        <w:widowControl/>
        <w:adjustRightInd w:val="0"/>
        <w:snapToGrid w:val="0"/>
        <w:spacing w:line="360" w:lineRule="auto"/>
        <w:ind w:right="420"/>
        <w:rPr>
          <w:rFonts w:hint="eastAsia" w:ascii="仿宋_GB2312" w:eastAsia="仿宋_GB2312"/>
          <w:color w:val="000000"/>
          <w:w w:val="100"/>
          <w:sz w:val="24"/>
          <w:szCs w:val="24"/>
        </w:rPr>
      </w:pPr>
      <w:r>
        <w:rPr>
          <w:rFonts w:hint="eastAsia" w:ascii="仿宋_GB2312" w:eastAsia="仿宋_GB2312"/>
          <w:color w:val="000000"/>
          <w:w w:val="100"/>
          <w:sz w:val="24"/>
          <w:szCs w:val="24"/>
        </w:rPr>
        <w:t>委托代理人（签字）：</w:t>
      </w:r>
    </w:p>
    <w:p w14:paraId="7CC8A1ED">
      <w:pPr>
        <w:widowControl/>
        <w:adjustRightInd w:val="0"/>
        <w:snapToGrid w:val="0"/>
        <w:spacing w:line="360" w:lineRule="auto"/>
        <w:ind w:right="420"/>
        <w:rPr>
          <w:rFonts w:hint="eastAsia" w:ascii="仿宋_GB2312" w:eastAsia="仿宋_GB2312"/>
          <w:color w:val="000000"/>
          <w:w w:val="100"/>
          <w:sz w:val="24"/>
          <w:szCs w:val="24"/>
        </w:rPr>
      </w:pPr>
      <w:r>
        <w:rPr>
          <w:rFonts w:hint="eastAsia" w:ascii="仿宋_GB2312" w:eastAsia="仿宋_GB2312"/>
          <w:color w:val="000000"/>
          <w:w w:val="100"/>
          <w:sz w:val="24"/>
          <w:szCs w:val="24"/>
        </w:rPr>
        <w:t>申报企业名称（盖单位公章）：</w:t>
      </w:r>
    </w:p>
    <w:p w14:paraId="7DC481C5">
      <w:pPr>
        <w:widowControl/>
        <w:adjustRightInd w:val="0"/>
        <w:snapToGrid w:val="0"/>
        <w:spacing w:line="360" w:lineRule="auto"/>
        <w:ind w:right="24"/>
        <w:rPr>
          <w:rFonts w:hint="eastAsia" w:ascii="仿宋_GB2312" w:eastAsia="仿宋_GB2312"/>
          <w:color w:val="000000"/>
          <w:w w:val="100"/>
        </w:rPr>
      </w:pPr>
      <w:r>
        <w:rPr>
          <w:rFonts w:hint="eastAsia" w:ascii="仿宋_GB2312" w:eastAsia="仿宋_GB2312"/>
          <w:color w:val="000000"/>
          <w:w w:val="100"/>
          <w:sz w:val="24"/>
          <w:szCs w:val="24"/>
        </w:rPr>
        <w:t>日期：</w:t>
      </w:r>
      <w:r>
        <w:rPr>
          <w:rFonts w:hint="eastAsia" w:ascii="仿宋_GB2312" w:eastAsia="仿宋_GB2312"/>
          <w:color w:val="000000"/>
          <w:w w:val="100"/>
          <w:sz w:val="24"/>
          <w:szCs w:val="24"/>
          <w:lang w:val="en-US" w:eastAsia="zh-CN"/>
        </w:rPr>
        <w:t xml:space="preserve">  </w:t>
      </w:r>
      <w:r>
        <w:rPr>
          <w:rFonts w:hint="eastAsia" w:ascii="仿宋_GB2312" w:eastAsia="仿宋_GB2312"/>
          <w:color w:val="000000"/>
          <w:w w:val="100"/>
          <w:sz w:val="24"/>
          <w:szCs w:val="24"/>
        </w:rPr>
        <w:t>年</w:t>
      </w:r>
      <w:r>
        <w:rPr>
          <w:rFonts w:hint="eastAsia" w:ascii="仿宋_GB2312" w:eastAsia="仿宋_GB2312"/>
          <w:color w:val="000000"/>
          <w:w w:val="100"/>
          <w:sz w:val="24"/>
          <w:szCs w:val="24"/>
          <w:lang w:val="en-US" w:eastAsia="zh-CN"/>
        </w:rPr>
        <w:t xml:space="preserve">   </w:t>
      </w:r>
      <w:r>
        <w:rPr>
          <w:rFonts w:hint="eastAsia" w:ascii="仿宋_GB2312" w:eastAsia="仿宋_GB2312"/>
          <w:color w:val="000000"/>
          <w:w w:val="100"/>
          <w:sz w:val="24"/>
          <w:szCs w:val="24"/>
        </w:rPr>
        <w:t>月</w:t>
      </w:r>
      <w:r>
        <w:rPr>
          <w:rFonts w:hint="eastAsia" w:ascii="仿宋_GB2312" w:eastAsia="仿宋_GB2312"/>
          <w:color w:val="000000"/>
          <w:w w:val="100"/>
          <w:sz w:val="24"/>
          <w:szCs w:val="24"/>
          <w:lang w:val="en-US" w:eastAsia="zh-CN"/>
        </w:rPr>
        <w:t xml:space="preserve">   </w:t>
      </w:r>
      <w:r>
        <w:rPr>
          <w:rFonts w:hint="eastAsia" w:ascii="仿宋_GB2312" w:eastAsia="仿宋_GB2312"/>
          <w:color w:val="000000"/>
          <w:w w:val="100"/>
          <w:sz w:val="24"/>
          <w:szCs w:val="24"/>
        </w:rPr>
        <w:t>日</w:t>
      </w:r>
    </w:p>
    <w:p w14:paraId="40C5FA54">
      <w:pPr>
        <w:widowControl/>
        <w:adjustRightInd w:val="0"/>
        <w:snapToGrid w:val="0"/>
        <w:spacing w:line="360" w:lineRule="auto"/>
        <w:ind w:right="420"/>
        <w:rPr>
          <w:rFonts w:hint="eastAsia" w:ascii="仿宋_GB2312" w:eastAsia="仿宋_GB2312"/>
          <w:color w:val="000000"/>
          <w:w w:val="100"/>
          <w:sz w:val="24"/>
          <w:szCs w:val="24"/>
        </w:rPr>
      </w:pPr>
    </w:p>
    <w:p w14:paraId="2A3C1B68">
      <w:pPr>
        <w:widowControl/>
        <w:adjustRightInd w:val="0"/>
        <w:snapToGrid w:val="0"/>
        <w:spacing w:line="360" w:lineRule="auto"/>
        <w:ind w:right="420"/>
        <w:rPr>
          <w:rFonts w:hint="eastAsia" w:ascii="仿宋_GB2312" w:eastAsia="仿宋_GB2312"/>
          <w:color w:val="000000"/>
          <w:w w:val="100"/>
          <w:sz w:val="24"/>
          <w:szCs w:val="24"/>
        </w:rPr>
      </w:pPr>
      <w:r>
        <w:rPr>
          <w:rFonts w:hint="eastAsia" w:ascii="仿宋_GB2312" w:eastAsia="仿宋_GB2312"/>
          <w:color w:val="000000"/>
          <w:w w:val="100"/>
          <w:sz w:val="24"/>
          <w:szCs w:val="24"/>
        </w:rPr>
        <w:t>注：1.授权委托人必须为申报企业的固定业务联系人。</w:t>
      </w:r>
    </w:p>
    <w:p w14:paraId="262637F9">
      <w:pPr>
        <w:widowControl/>
        <w:adjustRightInd w:val="0"/>
        <w:snapToGrid w:val="0"/>
        <w:spacing w:line="360" w:lineRule="auto"/>
        <w:ind w:right="420" w:firstLine="480" w:firstLineChars="200"/>
        <w:rPr>
          <w:rFonts w:hint="eastAsia" w:ascii="仿宋_GB2312" w:eastAsia="仿宋_GB2312"/>
          <w:color w:val="000000"/>
          <w:w w:val="100"/>
          <w:sz w:val="24"/>
          <w:szCs w:val="24"/>
        </w:rPr>
      </w:pPr>
      <w:r>
        <w:rPr>
          <w:rFonts w:hint="eastAsia" w:ascii="仿宋_GB2312" w:eastAsia="仿宋_GB2312"/>
          <w:color w:val="000000"/>
          <w:w w:val="100"/>
          <w:sz w:val="24"/>
          <w:szCs w:val="24"/>
        </w:rPr>
        <w:t>2.授权委托人必须为申报企业在职人员，提供近半年连续3个月的社保缴存凭证（附后）。</w:t>
      </w:r>
    </w:p>
    <w:p w14:paraId="2A532CA6">
      <w:pPr>
        <w:widowControl/>
        <w:jc w:val="center"/>
        <w:rPr>
          <w:rFonts w:hint="eastAsia" w:ascii="仿宋_GB2312" w:eastAsia="仿宋_GB2312"/>
          <w:b/>
          <w:bCs/>
          <w:color w:val="000000"/>
          <w:w w:val="100"/>
          <w:sz w:val="30"/>
          <w:szCs w:val="30"/>
        </w:rPr>
      </w:pPr>
    </w:p>
    <w:p w14:paraId="35E4A33B">
      <w:pPr>
        <w:widowControl/>
        <w:jc w:val="center"/>
        <w:rPr>
          <w:rFonts w:hint="eastAsia" w:ascii="仿宋_GB2312" w:eastAsia="仿宋_GB2312"/>
          <w:b/>
          <w:bCs/>
          <w:color w:val="000000"/>
          <w:w w:val="100"/>
          <w:sz w:val="30"/>
          <w:szCs w:val="30"/>
        </w:rPr>
      </w:pPr>
    </w:p>
    <w:p w14:paraId="13964A2B">
      <w:pPr>
        <w:widowControl/>
        <w:jc w:val="center"/>
        <w:rPr>
          <w:rFonts w:hint="eastAsia" w:ascii="仿宋_GB2312" w:eastAsia="仿宋_GB2312"/>
          <w:b/>
          <w:bCs/>
          <w:color w:val="000000"/>
          <w:w w:val="100"/>
          <w:sz w:val="30"/>
          <w:szCs w:val="30"/>
        </w:rPr>
      </w:pPr>
      <w:r>
        <w:rPr>
          <w:rFonts w:hint="eastAsia" w:ascii="仿宋_GB2312" w:eastAsia="仿宋_GB2312"/>
          <w:b/>
          <w:bCs/>
          <w:color w:val="000000"/>
          <w:w w:val="100"/>
          <w:sz w:val="30"/>
          <w:szCs w:val="30"/>
        </w:rPr>
        <w:t>三、申报企业营业执照</w:t>
      </w:r>
    </w:p>
    <w:p w14:paraId="00D2F692">
      <w:pPr>
        <w:pStyle w:val="3"/>
        <w:widowControl/>
        <w:ind w:firstLine="600" w:firstLineChars="200"/>
        <w:jc w:val="center"/>
        <w:rPr>
          <w:rFonts w:hint="eastAsia" w:ascii="仿宋_GB2312" w:eastAsia="仿宋_GB2312"/>
          <w:color w:val="000000"/>
          <w:w w:val="100"/>
          <w:sz w:val="30"/>
          <w:szCs w:val="30"/>
        </w:rPr>
      </w:pPr>
      <w:r>
        <w:rPr>
          <w:rFonts w:hint="eastAsia" w:ascii="仿宋_GB2312" w:eastAsia="仿宋_GB2312"/>
          <w:color w:val="000000"/>
          <w:w w:val="100"/>
          <w:sz w:val="30"/>
          <w:szCs w:val="30"/>
        </w:rPr>
        <w:t>（彩色扫描件加盖单位公章）</w:t>
      </w:r>
    </w:p>
    <w:p w14:paraId="3BDC01F4">
      <w:pPr>
        <w:pStyle w:val="3"/>
        <w:widowControl/>
        <w:ind w:firstLine="600" w:firstLineChars="200"/>
        <w:jc w:val="center"/>
        <w:rPr>
          <w:rFonts w:hint="eastAsia" w:ascii="仿宋_GB2312" w:eastAsia="仿宋_GB2312"/>
          <w:color w:val="000000"/>
          <w:w w:val="100"/>
          <w:sz w:val="30"/>
          <w:szCs w:val="30"/>
        </w:rPr>
      </w:pPr>
    </w:p>
    <w:p w14:paraId="25E36487">
      <w:pPr>
        <w:pStyle w:val="3"/>
        <w:widowControl/>
        <w:ind w:firstLine="600" w:firstLineChars="200"/>
        <w:jc w:val="center"/>
        <w:rPr>
          <w:rFonts w:hint="eastAsia" w:ascii="仿宋_GB2312" w:eastAsia="仿宋_GB2312"/>
          <w:color w:val="000000"/>
          <w:w w:val="100"/>
          <w:sz w:val="30"/>
          <w:szCs w:val="30"/>
        </w:rPr>
      </w:pPr>
    </w:p>
    <w:p w14:paraId="4B476380">
      <w:pPr>
        <w:pStyle w:val="3"/>
        <w:widowControl/>
        <w:ind w:firstLine="600" w:firstLineChars="200"/>
        <w:jc w:val="center"/>
        <w:rPr>
          <w:rFonts w:hint="eastAsia" w:ascii="仿宋_GB2312" w:eastAsia="仿宋_GB2312"/>
          <w:color w:val="000000"/>
          <w:w w:val="100"/>
          <w:sz w:val="30"/>
          <w:szCs w:val="30"/>
        </w:rPr>
      </w:pPr>
    </w:p>
    <w:p w14:paraId="604531A7">
      <w:pPr>
        <w:pStyle w:val="3"/>
        <w:widowControl/>
        <w:ind w:firstLine="600" w:firstLineChars="200"/>
        <w:jc w:val="center"/>
        <w:rPr>
          <w:rFonts w:hint="eastAsia" w:ascii="仿宋_GB2312" w:eastAsia="仿宋_GB2312"/>
          <w:color w:val="000000"/>
          <w:w w:val="100"/>
          <w:sz w:val="30"/>
          <w:szCs w:val="30"/>
        </w:rPr>
      </w:pPr>
    </w:p>
    <w:p w14:paraId="0B7A156E">
      <w:pPr>
        <w:pStyle w:val="3"/>
        <w:widowControl/>
        <w:ind w:firstLine="600" w:firstLineChars="200"/>
        <w:jc w:val="center"/>
        <w:rPr>
          <w:rFonts w:hint="eastAsia" w:ascii="仿宋_GB2312" w:eastAsia="仿宋_GB2312"/>
          <w:color w:val="000000"/>
          <w:w w:val="100"/>
          <w:sz w:val="30"/>
          <w:szCs w:val="30"/>
        </w:rPr>
      </w:pPr>
    </w:p>
    <w:p w14:paraId="5DBD0443">
      <w:pPr>
        <w:pStyle w:val="3"/>
        <w:widowControl/>
        <w:ind w:firstLine="600" w:firstLineChars="200"/>
        <w:jc w:val="center"/>
        <w:rPr>
          <w:rFonts w:hint="eastAsia" w:ascii="仿宋_GB2312" w:eastAsia="仿宋_GB2312"/>
          <w:color w:val="000000"/>
          <w:w w:val="100"/>
          <w:sz w:val="30"/>
          <w:szCs w:val="30"/>
        </w:rPr>
      </w:pPr>
    </w:p>
    <w:p w14:paraId="0E3790A1">
      <w:pPr>
        <w:pStyle w:val="3"/>
        <w:widowControl/>
        <w:ind w:firstLine="600" w:firstLineChars="200"/>
        <w:jc w:val="center"/>
        <w:rPr>
          <w:rFonts w:hint="eastAsia" w:ascii="仿宋_GB2312" w:eastAsia="仿宋_GB2312"/>
          <w:color w:val="000000"/>
          <w:w w:val="100"/>
          <w:sz w:val="30"/>
          <w:szCs w:val="30"/>
        </w:rPr>
      </w:pPr>
    </w:p>
    <w:p w14:paraId="1AE10714">
      <w:pPr>
        <w:pStyle w:val="3"/>
        <w:widowControl/>
        <w:ind w:firstLine="600" w:firstLineChars="200"/>
        <w:jc w:val="center"/>
        <w:rPr>
          <w:rFonts w:hint="eastAsia" w:ascii="仿宋_GB2312" w:eastAsia="仿宋_GB2312"/>
          <w:color w:val="000000"/>
          <w:w w:val="100"/>
          <w:sz w:val="30"/>
          <w:szCs w:val="30"/>
        </w:rPr>
      </w:pPr>
    </w:p>
    <w:p w14:paraId="3872FA86">
      <w:pPr>
        <w:pStyle w:val="3"/>
        <w:widowControl/>
        <w:ind w:firstLine="600" w:firstLineChars="200"/>
        <w:jc w:val="center"/>
        <w:rPr>
          <w:rFonts w:hint="eastAsia" w:ascii="仿宋_GB2312" w:eastAsia="仿宋_GB2312"/>
          <w:color w:val="000000"/>
          <w:w w:val="100"/>
          <w:sz w:val="30"/>
          <w:szCs w:val="30"/>
        </w:rPr>
      </w:pPr>
    </w:p>
    <w:p w14:paraId="057454EE">
      <w:pPr>
        <w:pStyle w:val="3"/>
        <w:widowControl/>
        <w:ind w:firstLine="600" w:firstLineChars="200"/>
        <w:jc w:val="center"/>
        <w:rPr>
          <w:rFonts w:hint="eastAsia" w:ascii="仿宋_GB2312" w:eastAsia="仿宋_GB2312"/>
          <w:color w:val="000000"/>
          <w:w w:val="100"/>
          <w:sz w:val="30"/>
          <w:szCs w:val="30"/>
        </w:rPr>
      </w:pPr>
    </w:p>
    <w:p w14:paraId="71122174">
      <w:pPr>
        <w:pStyle w:val="3"/>
        <w:widowControl/>
        <w:ind w:firstLine="600" w:firstLineChars="200"/>
        <w:jc w:val="center"/>
        <w:rPr>
          <w:rFonts w:hint="eastAsia" w:ascii="仿宋_GB2312" w:eastAsia="仿宋_GB2312"/>
          <w:color w:val="000000"/>
          <w:w w:val="100"/>
          <w:sz w:val="30"/>
          <w:szCs w:val="30"/>
        </w:rPr>
      </w:pPr>
    </w:p>
    <w:p w14:paraId="34B09336">
      <w:pPr>
        <w:pStyle w:val="3"/>
        <w:widowControl/>
        <w:ind w:firstLine="600" w:firstLineChars="200"/>
        <w:jc w:val="center"/>
        <w:rPr>
          <w:rFonts w:hint="eastAsia" w:ascii="仿宋_GB2312" w:eastAsia="仿宋_GB2312"/>
          <w:color w:val="000000"/>
          <w:w w:val="100"/>
          <w:sz w:val="30"/>
          <w:szCs w:val="30"/>
        </w:rPr>
      </w:pPr>
    </w:p>
    <w:p w14:paraId="28D0BA4C">
      <w:pPr>
        <w:pStyle w:val="3"/>
        <w:widowControl/>
        <w:numPr>
          <w:ilvl w:val="0"/>
          <w:numId w:val="0"/>
        </w:numPr>
        <w:ind w:leftChars="0" w:right="0" w:rightChars="0"/>
        <w:jc w:val="center"/>
        <w:rPr>
          <w:rFonts w:hint="eastAsia" w:ascii="仿宋_GB2312" w:hAnsi="Times New Roman" w:eastAsia="仿宋_GB2312" w:cs="Times New Roman"/>
          <w:b/>
          <w:bCs/>
          <w:color w:val="000000"/>
          <w:w w:val="100"/>
          <w:kern w:val="2"/>
          <w:sz w:val="30"/>
          <w:szCs w:val="30"/>
          <w:lang w:val="en-US" w:eastAsia="zh-CN" w:bidi="ar-SA"/>
        </w:rPr>
      </w:pPr>
    </w:p>
    <w:p w14:paraId="7D23E496">
      <w:pPr>
        <w:pStyle w:val="3"/>
        <w:widowControl/>
        <w:numPr>
          <w:ilvl w:val="0"/>
          <w:numId w:val="0"/>
        </w:numPr>
        <w:ind w:leftChars="0" w:right="0" w:rightChars="0"/>
        <w:jc w:val="center"/>
        <w:rPr>
          <w:rFonts w:hint="eastAsia" w:ascii="仿宋_GB2312" w:hAnsi="Times New Roman" w:eastAsia="仿宋_GB2312" w:cs="Times New Roman"/>
          <w:b/>
          <w:bCs/>
          <w:color w:val="000000"/>
          <w:w w:val="100"/>
          <w:kern w:val="2"/>
          <w:sz w:val="30"/>
          <w:szCs w:val="30"/>
          <w:lang w:val="en-US" w:eastAsia="zh-CN" w:bidi="ar-SA"/>
        </w:rPr>
      </w:pPr>
      <w:r>
        <w:rPr>
          <w:rFonts w:hint="eastAsia" w:ascii="仿宋_GB2312" w:hAnsi="Times New Roman" w:eastAsia="仿宋_GB2312" w:cs="Times New Roman"/>
          <w:b/>
          <w:bCs/>
          <w:color w:val="000000"/>
          <w:w w:val="100"/>
          <w:kern w:val="2"/>
          <w:sz w:val="30"/>
          <w:szCs w:val="30"/>
          <w:lang w:val="en-US" w:eastAsia="zh-CN" w:bidi="ar-SA"/>
        </w:rPr>
        <w:t>四、无不良行为记录证明</w:t>
      </w:r>
    </w:p>
    <w:p w14:paraId="5308A827">
      <w:pPr>
        <w:pStyle w:val="3"/>
        <w:widowControl/>
        <w:numPr>
          <w:ilvl w:val="0"/>
          <w:numId w:val="0"/>
        </w:numPr>
        <w:jc w:val="center"/>
        <w:rPr>
          <w:rFonts w:hint="eastAsia" w:ascii="仿宋_GB2312" w:eastAsia="仿宋_GB2312"/>
          <w:color w:val="000000"/>
          <w:w w:val="100"/>
          <w:sz w:val="30"/>
          <w:szCs w:val="30"/>
          <w:lang w:val="en-US" w:eastAsia="zh-CN"/>
        </w:rPr>
      </w:pPr>
      <w:r>
        <w:rPr>
          <w:rFonts w:hint="eastAsia" w:ascii="仿宋_GB2312" w:eastAsia="仿宋_GB2312"/>
          <w:color w:val="000000"/>
          <w:w w:val="100"/>
          <w:sz w:val="30"/>
          <w:szCs w:val="30"/>
          <w:lang w:val="en-US" w:eastAsia="zh-CN"/>
        </w:rPr>
        <w:t>（包含未被“信用中国”网站列入失信被执行人和重大税收违法案件当事人名单、未被“中国政府采购网”网站列入政府采购严重违法失信行为记录名单（不含处罚期限届满的）、未列入省住建厅发布的湖南省建筑市场责任主体不良行为记录名单）</w:t>
      </w:r>
    </w:p>
    <w:p w14:paraId="709ADC65">
      <w:pPr>
        <w:pStyle w:val="6"/>
        <w:autoSpaceDE w:val="0"/>
        <w:spacing w:line="560" w:lineRule="exact"/>
        <w:ind w:left="0" w:leftChars="0" w:firstLine="0" w:firstLineChars="0"/>
        <w:jc w:val="center"/>
        <w:rPr>
          <w:rFonts w:hint="eastAsia" w:ascii="仿宋_GB2312" w:eastAsia="仿宋_GB2312"/>
          <w:color w:val="000000"/>
          <w:w w:val="100"/>
          <w:sz w:val="30"/>
          <w:szCs w:val="30"/>
        </w:rPr>
      </w:pPr>
      <w:r>
        <w:rPr>
          <w:rFonts w:hint="eastAsia" w:ascii="仿宋_GB2312" w:eastAsia="仿宋_GB2312"/>
          <w:color w:val="000000"/>
          <w:w w:val="100"/>
          <w:sz w:val="30"/>
          <w:szCs w:val="30"/>
        </w:rPr>
        <w:t>（彩色</w:t>
      </w:r>
      <w:r>
        <w:rPr>
          <w:rFonts w:hint="eastAsia" w:ascii="仿宋_GB2312" w:eastAsia="仿宋_GB2312"/>
          <w:color w:val="000000"/>
          <w:w w:val="100"/>
          <w:sz w:val="30"/>
          <w:szCs w:val="30"/>
          <w:lang w:val="en-US" w:eastAsia="zh-CN"/>
        </w:rPr>
        <w:t>打印</w:t>
      </w:r>
      <w:r>
        <w:rPr>
          <w:rFonts w:hint="eastAsia" w:ascii="仿宋_GB2312" w:eastAsia="仿宋_GB2312"/>
          <w:color w:val="000000"/>
          <w:w w:val="100"/>
          <w:sz w:val="30"/>
          <w:szCs w:val="30"/>
        </w:rPr>
        <w:t>件加盖单位公章）</w:t>
      </w:r>
    </w:p>
    <w:p w14:paraId="69F0BBB2">
      <w:pPr>
        <w:pStyle w:val="3"/>
        <w:widowControl/>
        <w:ind w:firstLine="600" w:firstLineChars="200"/>
        <w:jc w:val="center"/>
        <w:rPr>
          <w:rFonts w:hint="eastAsia" w:ascii="仿宋_GB2312" w:eastAsia="仿宋_GB2312"/>
          <w:color w:val="000000"/>
          <w:w w:val="100"/>
          <w:sz w:val="30"/>
          <w:szCs w:val="30"/>
        </w:rPr>
      </w:pPr>
    </w:p>
    <w:p w14:paraId="4593F5F7">
      <w:pPr>
        <w:pStyle w:val="3"/>
        <w:widowControl/>
        <w:ind w:firstLine="600" w:firstLineChars="200"/>
        <w:jc w:val="center"/>
        <w:rPr>
          <w:rFonts w:hint="eastAsia" w:ascii="仿宋_GB2312" w:eastAsia="仿宋_GB2312"/>
          <w:color w:val="000000"/>
          <w:w w:val="100"/>
          <w:sz w:val="30"/>
          <w:szCs w:val="30"/>
        </w:rPr>
      </w:pPr>
    </w:p>
    <w:p w14:paraId="45E2006F">
      <w:pPr>
        <w:pStyle w:val="3"/>
        <w:widowControl/>
        <w:ind w:firstLine="600" w:firstLineChars="200"/>
        <w:jc w:val="center"/>
        <w:rPr>
          <w:rFonts w:hint="eastAsia" w:ascii="仿宋_GB2312" w:eastAsia="仿宋_GB2312"/>
          <w:color w:val="000000"/>
          <w:w w:val="100"/>
          <w:sz w:val="30"/>
          <w:szCs w:val="30"/>
        </w:rPr>
      </w:pPr>
    </w:p>
    <w:p w14:paraId="68505710">
      <w:pPr>
        <w:pStyle w:val="3"/>
        <w:widowControl/>
        <w:ind w:firstLine="600" w:firstLineChars="200"/>
        <w:jc w:val="center"/>
        <w:rPr>
          <w:rFonts w:hint="eastAsia" w:ascii="仿宋_GB2312" w:eastAsia="仿宋_GB2312"/>
          <w:color w:val="000000"/>
          <w:w w:val="100"/>
          <w:sz w:val="30"/>
          <w:szCs w:val="30"/>
        </w:rPr>
      </w:pPr>
    </w:p>
    <w:p w14:paraId="4227E107">
      <w:pPr>
        <w:pStyle w:val="3"/>
        <w:widowControl/>
        <w:ind w:firstLine="600" w:firstLineChars="200"/>
        <w:jc w:val="center"/>
        <w:rPr>
          <w:rFonts w:hint="eastAsia" w:ascii="仿宋_GB2312" w:eastAsia="仿宋_GB2312"/>
          <w:color w:val="000000"/>
          <w:w w:val="100"/>
          <w:sz w:val="30"/>
          <w:szCs w:val="30"/>
        </w:rPr>
      </w:pPr>
    </w:p>
    <w:p w14:paraId="385C9E5C">
      <w:pPr>
        <w:pStyle w:val="3"/>
        <w:widowControl/>
        <w:ind w:firstLine="600" w:firstLineChars="200"/>
        <w:jc w:val="center"/>
        <w:rPr>
          <w:rFonts w:hint="eastAsia" w:ascii="仿宋_GB2312" w:eastAsia="仿宋_GB2312"/>
          <w:color w:val="000000"/>
          <w:w w:val="100"/>
          <w:sz w:val="30"/>
          <w:szCs w:val="30"/>
        </w:rPr>
      </w:pPr>
    </w:p>
    <w:p w14:paraId="17909C91">
      <w:pPr>
        <w:pStyle w:val="3"/>
        <w:widowControl/>
        <w:ind w:firstLine="600" w:firstLineChars="200"/>
        <w:jc w:val="center"/>
        <w:rPr>
          <w:rFonts w:hint="eastAsia" w:ascii="仿宋_GB2312" w:eastAsia="仿宋_GB2312"/>
          <w:color w:val="000000"/>
          <w:w w:val="100"/>
          <w:sz w:val="30"/>
          <w:szCs w:val="30"/>
        </w:rPr>
      </w:pPr>
    </w:p>
    <w:p w14:paraId="7E42AD36">
      <w:pPr>
        <w:pStyle w:val="3"/>
        <w:widowControl/>
        <w:ind w:firstLine="600" w:firstLineChars="200"/>
        <w:jc w:val="center"/>
        <w:rPr>
          <w:rFonts w:hint="eastAsia" w:ascii="仿宋_GB2312" w:eastAsia="仿宋_GB2312"/>
          <w:color w:val="000000"/>
          <w:w w:val="100"/>
          <w:sz w:val="30"/>
          <w:szCs w:val="30"/>
        </w:rPr>
      </w:pPr>
    </w:p>
    <w:p w14:paraId="293CA189">
      <w:pPr>
        <w:pStyle w:val="3"/>
        <w:widowControl/>
        <w:ind w:firstLine="600" w:firstLineChars="200"/>
        <w:jc w:val="center"/>
        <w:rPr>
          <w:rFonts w:hint="eastAsia" w:ascii="仿宋_GB2312" w:eastAsia="仿宋_GB2312"/>
          <w:color w:val="000000"/>
          <w:w w:val="100"/>
          <w:sz w:val="30"/>
          <w:szCs w:val="30"/>
        </w:rPr>
      </w:pPr>
    </w:p>
    <w:p w14:paraId="4D222AED">
      <w:pPr>
        <w:pStyle w:val="3"/>
        <w:widowControl/>
        <w:numPr>
          <w:ilvl w:val="0"/>
          <w:numId w:val="0"/>
        </w:numPr>
        <w:ind w:leftChars="0" w:right="0" w:rightChars="0"/>
        <w:jc w:val="center"/>
        <w:rPr>
          <w:rFonts w:hint="eastAsia" w:ascii="仿宋_GB2312" w:hAnsi="Times New Roman" w:eastAsia="仿宋_GB2312" w:cs="Times New Roman"/>
          <w:b/>
          <w:bCs/>
          <w:color w:val="000000"/>
          <w:w w:val="100"/>
          <w:kern w:val="2"/>
          <w:sz w:val="30"/>
          <w:szCs w:val="30"/>
          <w:lang w:val="en-US" w:eastAsia="zh-CN" w:bidi="ar-SA"/>
        </w:rPr>
      </w:pPr>
    </w:p>
    <w:p w14:paraId="09D61C63">
      <w:pPr>
        <w:pStyle w:val="3"/>
        <w:widowControl/>
        <w:numPr>
          <w:ilvl w:val="0"/>
          <w:numId w:val="0"/>
        </w:numPr>
        <w:ind w:leftChars="0" w:right="0" w:rightChars="0"/>
        <w:jc w:val="center"/>
        <w:rPr>
          <w:rFonts w:hint="eastAsia" w:ascii="仿宋_GB2312" w:hAnsi="Times New Roman" w:eastAsia="仿宋_GB2312" w:cs="Times New Roman"/>
          <w:b/>
          <w:bCs/>
          <w:color w:val="000000"/>
          <w:w w:val="100"/>
          <w:kern w:val="2"/>
          <w:sz w:val="30"/>
          <w:szCs w:val="30"/>
          <w:lang w:val="en-US" w:eastAsia="zh-CN" w:bidi="ar-SA"/>
        </w:rPr>
      </w:pPr>
      <w:r>
        <w:rPr>
          <w:rFonts w:hint="eastAsia" w:ascii="仿宋_GB2312" w:hAnsi="Times New Roman" w:eastAsia="仿宋_GB2312" w:cs="Times New Roman"/>
          <w:b/>
          <w:bCs/>
          <w:color w:val="000000"/>
          <w:w w:val="100"/>
          <w:kern w:val="2"/>
          <w:sz w:val="30"/>
          <w:szCs w:val="30"/>
          <w:lang w:val="en-US" w:eastAsia="zh-CN" w:bidi="ar-SA"/>
        </w:rPr>
        <w:t>五、固定办公</w:t>
      </w:r>
      <w:r>
        <w:rPr>
          <w:rFonts w:hint="eastAsia" w:ascii="仿宋_GB2312" w:eastAsia="仿宋_GB2312" w:cs="Times New Roman"/>
          <w:b/>
          <w:bCs/>
          <w:color w:val="000000"/>
          <w:w w:val="100"/>
          <w:kern w:val="2"/>
          <w:sz w:val="30"/>
          <w:szCs w:val="30"/>
          <w:lang w:val="en-US" w:eastAsia="zh-CN" w:bidi="ar-SA"/>
        </w:rPr>
        <w:t>场所</w:t>
      </w:r>
      <w:r>
        <w:rPr>
          <w:rFonts w:hint="eastAsia" w:ascii="仿宋_GB2312" w:hAnsi="Times New Roman" w:eastAsia="仿宋_GB2312" w:cs="Times New Roman"/>
          <w:b/>
          <w:bCs/>
          <w:color w:val="000000"/>
          <w:w w:val="100"/>
          <w:kern w:val="2"/>
          <w:sz w:val="30"/>
          <w:szCs w:val="30"/>
          <w:lang w:val="en-US" w:eastAsia="zh-CN" w:bidi="ar-SA"/>
        </w:rPr>
        <w:t>证明</w:t>
      </w:r>
    </w:p>
    <w:p w14:paraId="2D250CAA">
      <w:pPr>
        <w:pStyle w:val="3"/>
        <w:widowControl/>
        <w:numPr>
          <w:ilvl w:val="0"/>
          <w:numId w:val="0"/>
        </w:numPr>
        <w:jc w:val="center"/>
        <w:rPr>
          <w:rFonts w:hint="eastAsia" w:ascii="仿宋_GB2312" w:eastAsia="仿宋_GB2312"/>
          <w:color w:val="000000"/>
          <w:w w:val="100"/>
          <w:sz w:val="30"/>
          <w:szCs w:val="30"/>
          <w:lang w:val="en-US" w:eastAsia="zh-CN"/>
        </w:rPr>
      </w:pPr>
      <w:r>
        <w:rPr>
          <w:rFonts w:hint="eastAsia" w:ascii="仿宋_GB2312" w:eastAsia="仿宋_GB2312"/>
          <w:color w:val="000000"/>
          <w:w w:val="100"/>
          <w:sz w:val="30"/>
          <w:szCs w:val="30"/>
          <w:lang w:val="en-US" w:eastAsia="zh-CN"/>
        </w:rPr>
        <w:t>（办公场所产权证书（或租赁合同）彩色复印件、办公场所带企业名称（或企业LOGO）的彩色照片（不少于3张）并加盖单位公章）</w:t>
      </w:r>
    </w:p>
    <w:p w14:paraId="1653264A">
      <w:pPr>
        <w:pStyle w:val="3"/>
        <w:widowControl/>
        <w:numPr>
          <w:ilvl w:val="0"/>
          <w:numId w:val="0"/>
        </w:numPr>
        <w:jc w:val="center"/>
        <w:rPr>
          <w:rFonts w:hint="eastAsia" w:ascii="仿宋_GB2312" w:eastAsia="仿宋_GB2312"/>
          <w:color w:val="000000"/>
          <w:w w:val="100"/>
          <w:sz w:val="30"/>
          <w:szCs w:val="30"/>
          <w:lang w:val="en-US" w:eastAsia="zh-CN"/>
        </w:rPr>
      </w:pPr>
    </w:p>
    <w:p w14:paraId="54BE7BBE">
      <w:pPr>
        <w:pStyle w:val="3"/>
        <w:widowControl/>
        <w:numPr>
          <w:ilvl w:val="0"/>
          <w:numId w:val="0"/>
        </w:numPr>
        <w:jc w:val="center"/>
        <w:rPr>
          <w:rFonts w:hint="eastAsia" w:ascii="仿宋_GB2312" w:eastAsia="仿宋_GB2312"/>
          <w:color w:val="000000"/>
          <w:w w:val="100"/>
          <w:sz w:val="30"/>
          <w:szCs w:val="30"/>
          <w:lang w:val="en-US" w:eastAsia="zh-CN"/>
        </w:rPr>
      </w:pPr>
    </w:p>
    <w:p w14:paraId="1E3CDDE9">
      <w:pPr>
        <w:pStyle w:val="3"/>
        <w:widowControl/>
        <w:numPr>
          <w:ilvl w:val="0"/>
          <w:numId w:val="0"/>
        </w:numPr>
        <w:jc w:val="center"/>
        <w:rPr>
          <w:rFonts w:hint="eastAsia" w:ascii="仿宋_GB2312" w:eastAsia="仿宋_GB2312"/>
          <w:color w:val="000000"/>
          <w:w w:val="100"/>
          <w:sz w:val="30"/>
          <w:szCs w:val="30"/>
          <w:lang w:val="en-US" w:eastAsia="zh-CN"/>
        </w:rPr>
      </w:pPr>
    </w:p>
    <w:p w14:paraId="181F2261">
      <w:pPr>
        <w:pStyle w:val="3"/>
        <w:widowControl/>
        <w:numPr>
          <w:ilvl w:val="0"/>
          <w:numId w:val="0"/>
        </w:numPr>
        <w:jc w:val="center"/>
        <w:rPr>
          <w:rFonts w:hint="eastAsia" w:ascii="仿宋_GB2312" w:eastAsia="仿宋_GB2312"/>
          <w:color w:val="000000"/>
          <w:w w:val="100"/>
          <w:sz w:val="30"/>
          <w:szCs w:val="30"/>
          <w:lang w:val="en-US" w:eastAsia="zh-CN"/>
        </w:rPr>
      </w:pPr>
    </w:p>
    <w:p w14:paraId="32E8822B">
      <w:pPr>
        <w:pStyle w:val="3"/>
        <w:widowControl/>
        <w:numPr>
          <w:ilvl w:val="0"/>
          <w:numId w:val="0"/>
        </w:numPr>
        <w:jc w:val="center"/>
        <w:rPr>
          <w:rFonts w:hint="eastAsia" w:ascii="仿宋_GB2312" w:eastAsia="仿宋_GB2312"/>
          <w:color w:val="000000"/>
          <w:w w:val="100"/>
          <w:sz w:val="30"/>
          <w:szCs w:val="30"/>
          <w:lang w:val="en-US" w:eastAsia="zh-CN"/>
        </w:rPr>
      </w:pPr>
    </w:p>
    <w:p w14:paraId="2025CBE8">
      <w:pPr>
        <w:pStyle w:val="3"/>
        <w:widowControl/>
        <w:numPr>
          <w:ilvl w:val="0"/>
          <w:numId w:val="0"/>
        </w:numPr>
        <w:jc w:val="center"/>
        <w:rPr>
          <w:rFonts w:hint="eastAsia" w:ascii="仿宋_GB2312" w:eastAsia="仿宋_GB2312"/>
          <w:color w:val="000000"/>
          <w:w w:val="100"/>
          <w:sz w:val="30"/>
          <w:szCs w:val="30"/>
          <w:lang w:val="en-US" w:eastAsia="zh-CN"/>
        </w:rPr>
      </w:pPr>
    </w:p>
    <w:p w14:paraId="3755E46C">
      <w:pPr>
        <w:pStyle w:val="3"/>
        <w:widowControl/>
        <w:numPr>
          <w:ilvl w:val="0"/>
          <w:numId w:val="0"/>
        </w:numPr>
        <w:jc w:val="center"/>
        <w:rPr>
          <w:rFonts w:hint="eastAsia" w:ascii="仿宋_GB2312" w:eastAsia="仿宋_GB2312"/>
          <w:color w:val="000000"/>
          <w:w w:val="100"/>
          <w:sz w:val="30"/>
          <w:szCs w:val="30"/>
          <w:lang w:val="en-US" w:eastAsia="zh-CN"/>
        </w:rPr>
      </w:pPr>
    </w:p>
    <w:p w14:paraId="56032B2D">
      <w:pPr>
        <w:pStyle w:val="3"/>
        <w:widowControl/>
        <w:numPr>
          <w:ilvl w:val="0"/>
          <w:numId w:val="0"/>
        </w:numPr>
        <w:jc w:val="center"/>
        <w:rPr>
          <w:rFonts w:hint="eastAsia" w:ascii="仿宋_GB2312" w:eastAsia="仿宋_GB2312"/>
          <w:color w:val="000000"/>
          <w:w w:val="100"/>
          <w:sz w:val="30"/>
          <w:szCs w:val="30"/>
          <w:lang w:val="en-US" w:eastAsia="zh-CN"/>
        </w:rPr>
      </w:pPr>
    </w:p>
    <w:p w14:paraId="035C0216">
      <w:pPr>
        <w:pStyle w:val="3"/>
        <w:widowControl/>
        <w:numPr>
          <w:ilvl w:val="0"/>
          <w:numId w:val="0"/>
        </w:numPr>
        <w:jc w:val="center"/>
        <w:rPr>
          <w:rFonts w:hint="eastAsia" w:ascii="仿宋_GB2312" w:eastAsia="仿宋_GB2312"/>
          <w:color w:val="000000"/>
          <w:w w:val="100"/>
          <w:sz w:val="30"/>
          <w:szCs w:val="30"/>
          <w:lang w:val="en-US" w:eastAsia="zh-CN"/>
        </w:rPr>
      </w:pPr>
    </w:p>
    <w:p w14:paraId="61445133">
      <w:pPr>
        <w:pStyle w:val="3"/>
        <w:widowControl/>
        <w:numPr>
          <w:ilvl w:val="0"/>
          <w:numId w:val="0"/>
        </w:numPr>
        <w:jc w:val="center"/>
        <w:rPr>
          <w:rFonts w:hint="eastAsia" w:ascii="仿宋_GB2312" w:eastAsia="仿宋_GB2312"/>
          <w:color w:val="000000"/>
          <w:w w:val="100"/>
          <w:sz w:val="30"/>
          <w:szCs w:val="30"/>
          <w:lang w:val="en-US" w:eastAsia="zh-CN"/>
        </w:rPr>
      </w:pPr>
    </w:p>
    <w:p w14:paraId="6EC9C1D7">
      <w:pPr>
        <w:pStyle w:val="3"/>
        <w:widowControl/>
        <w:numPr>
          <w:ilvl w:val="0"/>
          <w:numId w:val="0"/>
        </w:numPr>
        <w:ind w:right="0" w:rightChars="0"/>
        <w:jc w:val="both"/>
        <w:rPr>
          <w:rFonts w:hint="eastAsia" w:ascii="仿宋_GB2312" w:hAnsi="Times New Roman" w:eastAsia="仿宋_GB2312" w:cs="Times New Roman"/>
          <w:b/>
          <w:bCs/>
          <w:color w:val="000000"/>
          <w:w w:val="100"/>
          <w:kern w:val="2"/>
          <w:sz w:val="30"/>
          <w:szCs w:val="30"/>
          <w:lang w:val="en-US" w:eastAsia="zh-CN" w:bidi="ar-SA"/>
        </w:rPr>
      </w:pPr>
    </w:p>
    <w:p w14:paraId="6B6EC4B5">
      <w:pPr>
        <w:pStyle w:val="3"/>
        <w:widowControl/>
        <w:numPr>
          <w:ilvl w:val="0"/>
          <w:numId w:val="0"/>
        </w:numPr>
        <w:ind w:right="0" w:rightChars="0"/>
        <w:jc w:val="center"/>
        <w:rPr>
          <w:rFonts w:hint="eastAsia" w:ascii="仿宋_GB2312" w:hAnsi="Times New Roman" w:eastAsia="仿宋_GB2312" w:cs="Times New Roman"/>
          <w:b/>
          <w:bCs/>
          <w:color w:val="000000"/>
          <w:w w:val="100"/>
          <w:kern w:val="2"/>
          <w:sz w:val="30"/>
          <w:szCs w:val="30"/>
          <w:lang w:val="en-US" w:eastAsia="zh-CN" w:bidi="ar-SA"/>
        </w:rPr>
      </w:pPr>
    </w:p>
    <w:p w14:paraId="40E1779B">
      <w:pPr>
        <w:pStyle w:val="3"/>
        <w:widowControl/>
        <w:numPr>
          <w:ilvl w:val="0"/>
          <w:numId w:val="0"/>
        </w:numPr>
        <w:ind w:right="0" w:rightChars="0"/>
        <w:jc w:val="center"/>
        <w:rPr>
          <w:rFonts w:hint="eastAsia" w:ascii="仿宋_GB2312" w:hAnsi="Times New Roman" w:eastAsia="仿宋_GB2312" w:cs="Times New Roman"/>
          <w:b/>
          <w:bCs/>
          <w:color w:val="000000"/>
          <w:w w:val="100"/>
          <w:kern w:val="2"/>
          <w:sz w:val="30"/>
          <w:szCs w:val="30"/>
          <w:lang w:val="en-US" w:eastAsia="zh-CN" w:bidi="ar-SA"/>
        </w:rPr>
      </w:pPr>
      <w:r>
        <w:rPr>
          <w:rFonts w:hint="eastAsia" w:ascii="仿宋_GB2312" w:hAnsi="Times New Roman" w:eastAsia="仿宋_GB2312" w:cs="Times New Roman"/>
          <w:b/>
          <w:bCs/>
          <w:color w:val="000000"/>
          <w:w w:val="100"/>
          <w:kern w:val="2"/>
          <w:sz w:val="30"/>
          <w:szCs w:val="30"/>
          <w:lang w:val="en-US" w:eastAsia="zh-CN" w:bidi="ar-SA"/>
        </w:rPr>
        <w:t>六、廉政建设和作风建设承诺书</w:t>
      </w:r>
    </w:p>
    <w:p w14:paraId="77A0FEF0">
      <w:pPr>
        <w:pStyle w:val="3"/>
        <w:widowControl/>
        <w:numPr>
          <w:ilvl w:val="0"/>
          <w:numId w:val="0"/>
        </w:numPr>
        <w:jc w:val="center"/>
        <w:rPr>
          <w:rFonts w:hint="eastAsia" w:ascii="仿宋_GB2312" w:eastAsia="仿宋_GB2312"/>
          <w:color w:val="000000"/>
          <w:w w:val="100"/>
          <w:sz w:val="30"/>
          <w:szCs w:val="30"/>
          <w:lang w:val="en-US" w:eastAsia="zh-CN"/>
        </w:rPr>
      </w:pPr>
      <w:r>
        <w:rPr>
          <w:rFonts w:hint="eastAsia" w:ascii="仿宋_GB2312" w:eastAsia="仿宋_GB2312"/>
          <w:color w:val="000000"/>
          <w:w w:val="100"/>
          <w:sz w:val="30"/>
          <w:szCs w:val="30"/>
          <w:lang w:val="en-US" w:eastAsia="zh-CN"/>
        </w:rPr>
        <w:t>（格式自拟并加盖单位公章）</w:t>
      </w:r>
    </w:p>
    <w:p w14:paraId="6730CEB1">
      <w:pPr>
        <w:pStyle w:val="3"/>
        <w:widowControl/>
        <w:numPr>
          <w:ilvl w:val="0"/>
          <w:numId w:val="0"/>
        </w:numPr>
        <w:jc w:val="center"/>
        <w:rPr>
          <w:rFonts w:hint="eastAsia" w:ascii="仿宋_GB2312" w:eastAsia="仿宋_GB2312"/>
          <w:color w:val="000000"/>
          <w:w w:val="100"/>
          <w:sz w:val="30"/>
          <w:szCs w:val="30"/>
          <w:lang w:val="en-US" w:eastAsia="zh-CN"/>
        </w:rPr>
      </w:pPr>
    </w:p>
    <w:p w14:paraId="17F7EFC2">
      <w:pPr>
        <w:pStyle w:val="3"/>
        <w:widowControl/>
        <w:numPr>
          <w:ilvl w:val="0"/>
          <w:numId w:val="0"/>
        </w:numPr>
        <w:jc w:val="center"/>
        <w:rPr>
          <w:rFonts w:hint="eastAsia" w:ascii="仿宋_GB2312" w:eastAsia="仿宋_GB2312"/>
          <w:color w:val="000000"/>
          <w:w w:val="100"/>
          <w:sz w:val="30"/>
          <w:szCs w:val="30"/>
          <w:lang w:val="en-US" w:eastAsia="zh-CN"/>
        </w:rPr>
      </w:pPr>
    </w:p>
    <w:p w14:paraId="2F51AC49">
      <w:pPr>
        <w:pStyle w:val="3"/>
        <w:widowControl/>
        <w:numPr>
          <w:ilvl w:val="0"/>
          <w:numId w:val="0"/>
        </w:numPr>
        <w:jc w:val="center"/>
        <w:rPr>
          <w:rFonts w:hint="eastAsia" w:ascii="仿宋_GB2312" w:eastAsia="仿宋_GB2312"/>
          <w:color w:val="000000"/>
          <w:w w:val="100"/>
          <w:sz w:val="30"/>
          <w:szCs w:val="30"/>
          <w:lang w:val="en-US" w:eastAsia="zh-CN"/>
        </w:rPr>
      </w:pPr>
    </w:p>
    <w:p w14:paraId="2A321274">
      <w:pPr>
        <w:pStyle w:val="3"/>
        <w:widowControl/>
        <w:numPr>
          <w:ilvl w:val="0"/>
          <w:numId w:val="0"/>
        </w:numPr>
        <w:jc w:val="center"/>
        <w:rPr>
          <w:rFonts w:hint="eastAsia" w:ascii="仿宋_GB2312" w:eastAsia="仿宋_GB2312"/>
          <w:color w:val="000000"/>
          <w:w w:val="100"/>
          <w:sz w:val="30"/>
          <w:szCs w:val="30"/>
          <w:lang w:val="en-US" w:eastAsia="zh-CN"/>
        </w:rPr>
      </w:pPr>
    </w:p>
    <w:p w14:paraId="219FAC95">
      <w:pPr>
        <w:pStyle w:val="3"/>
        <w:widowControl/>
        <w:numPr>
          <w:ilvl w:val="0"/>
          <w:numId w:val="0"/>
        </w:numPr>
        <w:jc w:val="center"/>
        <w:rPr>
          <w:rFonts w:hint="eastAsia" w:ascii="仿宋_GB2312" w:eastAsia="仿宋_GB2312"/>
          <w:color w:val="000000"/>
          <w:w w:val="100"/>
          <w:sz w:val="30"/>
          <w:szCs w:val="30"/>
          <w:lang w:val="en-US" w:eastAsia="zh-CN"/>
        </w:rPr>
      </w:pPr>
    </w:p>
    <w:p w14:paraId="01F59CFE">
      <w:pPr>
        <w:pStyle w:val="3"/>
        <w:widowControl/>
        <w:numPr>
          <w:ilvl w:val="0"/>
          <w:numId w:val="0"/>
        </w:numPr>
        <w:jc w:val="center"/>
        <w:rPr>
          <w:rFonts w:hint="eastAsia" w:ascii="仿宋_GB2312" w:eastAsia="仿宋_GB2312"/>
          <w:color w:val="000000"/>
          <w:w w:val="100"/>
          <w:sz w:val="30"/>
          <w:szCs w:val="30"/>
          <w:lang w:val="en-US" w:eastAsia="zh-CN"/>
        </w:rPr>
      </w:pPr>
    </w:p>
    <w:p w14:paraId="66856968">
      <w:pPr>
        <w:pStyle w:val="3"/>
        <w:widowControl/>
        <w:numPr>
          <w:ilvl w:val="0"/>
          <w:numId w:val="0"/>
        </w:numPr>
        <w:jc w:val="center"/>
        <w:rPr>
          <w:rFonts w:hint="eastAsia" w:ascii="仿宋_GB2312" w:eastAsia="仿宋_GB2312"/>
          <w:color w:val="000000"/>
          <w:w w:val="100"/>
          <w:sz w:val="30"/>
          <w:szCs w:val="30"/>
          <w:lang w:val="en-US" w:eastAsia="zh-CN"/>
        </w:rPr>
      </w:pPr>
    </w:p>
    <w:p w14:paraId="1A47408C">
      <w:pPr>
        <w:pStyle w:val="3"/>
        <w:widowControl/>
        <w:numPr>
          <w:ilvl w:val="0"/>
          <w:numId w:val="0"/>
        </w:numPr>
        <w:jc w:val="center"/>
        <w:rPr>
          <w:rFonts w:hint="eastAsia" w:ascii="仿宋_GB2312" w:eastAsia="仿宋_GB2312"/>
          <w:color w:val="000000"/>
          <w:w w:val="100"/>
          <w:sz w:val="30"/>
          <w:szCs w:val="30"/>
          <w:lang w:val="en-US" w:eastAsia="zh-CN"/>
        </w:rPr>
      </w:pPr>
    </w:p>
    <w:p w14:paraId="1FC3BD83">
      <w:pPr>
        <w:pStyle w:val="3"/>
        <w:widowControl/>
        <w:numPr>
          <w:ilvl w:val="0"/>
          <w:numId w:val="0"/>
        </w:numPr>
        <w:jc w:val="center"/>
        <w:rPr>
          <w:rFonts w:hint="eastAsia" w:ascii="仿宋_GB2312" w:eastAsia="仿宋_GB2312"/>
          <w:color w:val="000000"/>
          <w:w w:val="100"/>
          <w:sz w:val="30"/>
          <w:szCs w:val="30"/>
          <w:lang w:val="en-US" w:eastAsia="zh-CN"/>
        </w:rPr>
      </w:pPr>
    </w:p>
    <w:p w14:paraId="0FCF1072">
      <w:pPr>
        <w:pStyle w:val="3"/>
        <w:widowControl/>
        <w:numPr>
          <w:ilvl w:val="0"/>
          <w:numId w:val="0"/>
        </w:numPr>
        <w:jc w:val="center"/>
        <w:rPr>
          <w:rFonts w:hint="eastAsia" w:ascii="仿宋_GB2312" w:eastAsia="仿宋_GB2312"/>
          <w:color w:val="000000"/>
          <w:w w:val="100"/>
          <w:sz w:val="30"/>
          <w:szCs w:val="30"/>
          <w:lang w:val="en-US" w:eastAsia="zh-CN"/>
        </w:rPr>
      </w:pPr>
    </w:p>
    <w:p w14:paraId="31126B42">
      <w:pPr>
        <w:pStyle w:val="3"/>
        <w:widowControl/>
        <w:numPr>
          <w:ilvl w:val="0"/>
          <w:numId w:val="0"/>
        </w:numPr>
        <w:jc w:val="center"/>
        <w:rPr>
          <w:rFonts w:hint="eastAsia" w:ascii="仿宋_GB2312" w:eastAsia="仿宋_GB2312"/>
          <w:color w:val="000000"/>
          <w:w w:val="100"/>
          <w:sz w:val="30"/>
          <w:szCs w:val="30"/>
          <w:lang w:val="en-US" w:eastAsia="zh-CN"/>
        </w:rPr>
      </w:pPr>
    </w:p>
    <w:p w14:paraId="3FF36FDD">
      <w:pPr>
        <w:pStyle w:val="3"/>
        <w:widowControl/>
        <w:numPr>
          <w:ilvl w:val="0"/>
          <w:numId w:val="0"/>
        </w:numPr>
        <w:jc w:val="both"/>
        <w:rPr>
          <w:rFonts w:hint="eastAsia" w:ascii="仿宋_GB2312" w:eastAsia="仿宋_GB2312"/>
          <w:color w:val="000000"/>
          <w:w w:val="100"/>
          <w:sz w:val="30"/>
          <w:szCs w:val="30"/>
          <w:lang w:val="en-US" w:eastAsia="zh-CN"/>
        </w:rPr>
      </w:pPr>
    </w:p>
    <w:p w14:paraId="500A66B7">
      <w:pPr>
        <w:pStyle w:val="3"/>
        <w:widowControl/>
        <w:numPr>
          <w:ilvl w:val="0"/>
          <w:numId w:val="0"/>
        </w:numPr>
        <w:ind w:left="-38" w:leftChars="0" w:right="0" w:rightChars="0"/>
        <w:jc w:val="center"/>
        <w:rPr>
          <w:rFonts w:hint="eastAsia" w:ascii="仿宋_GB2312" w:hAnsi="Times New Roman" w:eastAsia="仿宋_GB2312" w:cs="Times New Roman"/>
          <w:b/>
          <w:bCs/>
          <w:color w:val="000000"/>
          <w:w w:val="100"/>
          <w:kern w:val="2"/>
          <w:sz w:val="30"/>
          <w:szCs w:val="30"/>
          <w:lang w:val="en-US" w:eastAsia="zh-CN" w:bidi="ar-SA"/>
        </w:rPr>
      </w:pPr>
    </w:p>
    <w:p w14:paraId="4B85CAC9">
      <w:pPr>
        <w:pStyle w:val="3"/>
        <w:widowControl/>
        <w:numPr>
          <w:ilvl w:val="0"/>
          <w:numId w:val="0"/>
        </w:numPr>
        <w:ind w:left="-38" w:leftChars="0" w:right="0" w:rightChars="0"/>
        <w:jc w:val="center"/>
        <w:rPr>
          <w:rFonts w:hint="eastAsia" w:ascii="仿宋_GB2312" w:hAnsi="Times New Roman" w:eastAsia="仿宋_GB2312" w:cs="Times New Roman"/>
          <w:b/>
          <w:bCs/>
          <w:color w:val="000000"/>
          <w:w w:val="100"/>
          <w:kern w:val="2"/>
          <w:sz w:val="30"/>
          <w:szCs w:val="30"/>
          <w:lang w:val="en-US" w:eastAsia="zh-CN" w:bidi="ar-SA"/>
        </w:rPr>
      </w:pPr>
      <w:r>
        <w:rPr>
          <w:rFonts w:hint="eastAsia" w:ascii="仿宋_GB2312" w:hAnsi="Times New Roman" w:eastAsia="仿宋_GB2312" w:cs="Times New Roman"/>
          <w:b/>
          <w:bCs/>
          <w:color w:val="000000"/>
          <w:w w:val="100"/>
          <w:kern w:val="2"/>
          <w:sz w:val="30"/>
          <w:szCs w:val="30"/>
          <w:lang w:val="en-US" w:eastAsia="zh-CN" w:bidi="ar-SA"/>
        </w:rPr>
        <w:t>七、业绩证明</w:t>
      </w:r>
    </w:p>
    <w:p w14:paraId="5D6EFAA2">
      <w:pPr>
        <w:pStyle w:val="3"/>
        <w:widowControl/>
        <w:numPr>
          <w:ilvl w:val="0"/>
          <w:numId w:val="0"/>
        </w:numPr>
        <w:jc w:val="both"/>
        <w:rPr>
          <w:rFonts w:hint="eastAsia" w:ascii="仿宋_GB2312" w:eastAsia="仿宋_GB2312"/>
          <w:color w:val="000000"/>
          <w:w w:val="100"/>
          <w:sz w:val="30"/>
          <w:szCs w:val="30"/>
          <w:lang w:val="en-US" w:eastAsia="zh-CN"/>
        </w:rPr>
      </w:pPr>
      <w:r>
        <w:rPr>
          <w:rFonts w:hint="eastAsia" w:ascii="仿宋_GB2312" w:eastAsia="仿宋_GB2312"/>
          <w:color w:val="000000"/>
          <w:w w:val="100"/>
          <w:sz w:val="30"/>
          <w:szCs w:val="30"/>
          <w:lang w:val="en-US" w:eastAsia="zh-CN"/>
        </w:rPr>
        <w:t>（相关合同、造价咨询报告彩色复印件并加盖单位公章，造价咨询报告须体现拟任项目团队人员姓名）</w:t>
      </w:r>
    </w:p>
    <w:p w14:paraId="4D119FFC">
      <w:pPr>
        <w:pStyle w:val="3"/>
        <w:widowControl/>
        <w:numPr>
          <w:ilvl w:val="0"/>
          <w:numId w:val="0"/>
        </w:numPr>
        <w:jc w:val="center"/>
        <w:rPr>
          <w:rFonts w:hint="eastAsia" w:ascii="仿宋_GB2312" w:eastAsia="仿宋_GB2312"/>
          <w:color w:val="000000"/>
          <w:w w:val="100"/>
          <w:sz w:val="30"/>
          <w:szCs w:val="30"/>
          <w:lang w:val="en-US" w:eastAsia="zh-CN"/>
        </w:rPr>
      </w:pPr>
      <w:r>
        <w:rPr>
          <w:rFonts w:hint="eastAsia" w:ascii="仿宋_GB2312" w:eastAsia="仿宋_GB2312"/>
          <w:color w:val="000000"/>
          <w:w w:val="100"/>
          <w:sz w:val="30"/>
          <w:szCs w:val="30"/>
          <w:lang w:val="en-US" w:eastAsia="zh-CN"/>
        </w:rPr>
        <w:t>（格式自拟并加盖单位公章）</w:t>
      </w:r>
    </w:p>
    <w:p w14:paraId="379A847A">
      <w:pPr>
        <w:pStyle w:val="3"/>
        <w:widowControl/>
        <w:numPr>
          <w:ilvl w:val="0"/>
          <w:numId w:val="0"/>
        </w:numPr>
        <w:jc w:val="center"/>
        <w:rPr>
          <w:rFonts w:hint="eastAsia" w:ascii="仿宋_GB2312" w:eastAsia="仿宋_GB2312"/>
          <w:color w:val="000000"/>
          <w:w w:val="100"/>
          <w:sz w:val="30"/>
          <w:szCs w:val="30"/>
          <w:lang w:val="en-US" w:eastAsia="zh-CN"/>
        </w:rPr>
      </w:pPr>
    </w:p>
    <w:p w14:paraId="4A4AFD4A">
      <w:pPr>
        <w:pStyle w:val="3"/>
        <w:widowControl/>
        <w:numPr>
          <w:ilvl w:val="0"/>
          <w:numId w:val="0"/>
        </w:numPr>
        <w:jc w:val="center"/>
        <w:rPr>
          <w:rFonts w:hint="eastAsia" w:ascii="仿宋_GB2312" w:eastAsia="仿宋_GB2312"/>
          <w:color w:val="000000"/>
          <w:w w:val="100"/>
          <w:sz w:val="30"/>
          <w:szCs w:val="30"/>
          <w:lang w:val="en-US" w:eastAsia="zh-CN"/>
        </w:rPr>
      </w:pPr>
    </w:p>
    <w:p w14:paraId="52B2DD1D">
      <w:pPr>
        <w:pStyle w:val="3"/>
        <w:widowControl/>
        <w:numPr>
          <w:ilvl w:val="0"/>
          <w:numId w:val="0"/>
        </w:numPr>
        <w:jc w:val="center"/>
        <w:rPr>
          <w:rFonts w:hint="eastAsia" w:ascii="仿宋_GB2312" w:eastAsia="仿宋_GB2312"/>
          <w:color w:val="000000"/>
          <w:w w:val="100"/>
          <w:sz w:val="30"/>
          <w:szCs w:val="30"/>
          <w:lang w:val="en-US" w:eastAsia="zh-CN"/>
        </w:rPr>
      </w:pPr>
    </w:p>
    <w:p w14:paraId="60776C58">
      <w:pPr>
        <w:pStyle w:val="3"/>
        <w:widowControl/>
        <w:numPr>
          <w:ilvl w:val="0"/>
          <w:numId w:val="0"/>
        </w:numPr>
        <w:jc w:val="center"/>
        <w:rPr>
          <w:rFonts w:hint="eastAsia" w:ascii="仿宋_GB2312" w:eastAsia="仿宋_GB2312"/>
          <w:color w:val="000000"/>
          <w:w w:val="100"/>
          <w:sz w:val="30"/>
          <w:szCs w:val="30"/>
          <w:lang w:val="en-US" w:eastAsia="zh-CN"/>
        </w:rPr>
      </w:pPr>
    </w:p>
    <w:p w14:paraId="17628D01">
      <w:pPr>
        <w:pStyle w:val="3"/>
        <w:widowControl/>
        <w:numPr>
          <w:ilvl w:val="0"/>
          <w:numId w:val="0"/>
        </w:numPr>
        <w:jc w:val="center"/>
        <w:rPr>
          <w:rFonts w:hint="eastAsia" w:ascii="仿宋_GB2312" w:eastAsia="仿宋_GB2312"/>
          <w:color w:val="000000"/>
          <w:w w:val="100"/>
          <w:sz w:val="30"/>
          <w:szCs w:val="30"/>
          <w:lang w:val="en-US" w:eastAsia="zh-CN"/>
        </w:rPr>
      </w:pPr>
    </w:p>
    <w:p w14:paraId="1E35DD63">
      <w:pPr>
        <w:pStyle w:val="3"/>
        <w:widowControl/>
        <w:numPr>
          <w:ilvl w:val="0"/>
          <w:numId w:val="0"/>
        </w:numPr>
        <w:jc w:val="center"/>
        <w:rPr>
          <w:rFonts w:hint="eastAsia" w:ascii="仿宋_GB2312" w:eastAsia="仿宋_GB2312"/>
          <w:color w:val="000000"/>
          <w:w w:val="100"/>
          <w:sz w:val="30"/>
          <w:szCs w:val="30"/>
          <w:lang w:val="en-US" w:eastAsia="zh-CN"/>
        </w:rPr>
      </w:pPr>
    </w:p>
    <w:p w14:paraId="244A986D">
      <w:pPr>
        <w:pStyle w:val="3"/>
        <w:widowControl/>
        <w:numPr>
          <w:ilvl w:val="0"/>
          <w:numId w:val="0"/>
        </w:numPr>
        <w:jc w:val="center"/>
        <w:rPr>
          <w:rFonts w:hint="eastAsia" w:ascii="仿宋_GB2312" w:eastAsia="仿宋_GB2312"/>
          <w:color w:val="000000"/>
          <w:w w:val="100"/>
          <w:sz w:val="30"/>
          <w:szCs w:val="30"/>
          <w:lang w:val="en-US" w:eastAsia="zh-CN"/>
        </w:rPr>
      </w:pPr>
    </w:p>
    <w:p w14:paraId="1FF2977B">
      <w:pPr>
        <w:pStyle w:val="3"/>
        <w:widowControl/>
        <w:numPr>
          <w:ilvl w:val="0"/>
          <w:numId w:val="0"/>
        </w:numPr>
        <w:jc w:val="center"/>
        <w:rPr>
          <w:rFonts w:hint="eastAsia" w:ascii="仿宋_GB2312" w:eastAsia="仿宋_GB2312"/>
          <w:color w:val="000000"/>
          <w:w w:val="100"/>
          <w:sz w:val="30"/>
          <w:szCs w:val="30"/>
          <w:lang w:val="en-US" w:eastAsia="zh-CN"/>
        </w:rPr>
      </w:pPr>
    </w:p>
    <w:p w14:paraId="1FB312D5">
      <w:pPr>
        <w:pStyle w:val="3"/>
        <w:widowControl/>
        <w:numPr>
          <w:ilvl w:val="0"/>
          <w:numId w:val="0"/>
        </w:numPr>
        <w:jc w:val="center"/>
        <w:rPr>
          <w:rFonts w:hint="eastAsia" w:ascii="仿宋_GB2312" w:eastAsia="仿宋_GB2312"/>
          <w:color w:val="000000"/>
          <w:w w:val="100"/>
          <w:sz w:val="30"/>
          <w:szCs w:val="30"/>
          <w:lang w:val="en-US" w:eastAsia="zh-CN"/>
        </w:rPr>
      </w:pPr>
    </w:p>
    <w:p w14:paraId="61EBE0FC">
      <w:pPr>
        <w:pStyle w:val="3"/>
        <w:widowControl/>
        <w:numPr>
          <w:ilvl w:val="0"/>
          <w:numId w:val="0"/>
        </w:numPr>
        <w:jc w:val="center"/>
        <w:rPr>
          <w:rFonts w:hint="eastAsia" w:ascii="仿宋_GB2312" w:eastAsia="仿宋_GB2312"/>
          <w:color w:val="000000"/>
          <w:w w:val="100"/>
          <w:sz w:val="30"/>
          <w:szCs w:val="30"/>
          <w:lang w:val="en-US" w:eastAsia="zh-CN"/>
        </w:rPr>
      </w:pPr>
    </w:p>
    <w:p w14:paraId="0EFE8A43">
      <w:pPr>
        <w:pStyle w:val="3"/>
        <w:widowControl/>
        <w:numPr>
          <w:ilvl w:val="0"/>
          <w:numId w:val="0"/>
        </w:numPr>
        <w:ind w:leftChars="0" w:right="0" w:rightChars="0"/>
        <w:jc w:val="center"/>
        <w:rPr>
          <w:rFonts w:hint="eastAsia" w:ascii="仿宋_GB2312" w:hAnsi="Times New Roman" w:eastAsia="仿宋_GB2312" w:cs="Times New Roman"/>
          <w:b/>
          <w:bCs/>
          <w:color w:val="000000"/>
          <w:w w:val="100"/>
          <w:kern w:val="2"/>
          <w:sz w:val="30"/>
          <w:szCs w:val="30"/>
          <w:lang w:val="en-US" w:eastAsia="zh-CN" w:bidi="ar-SA"/>
        </w:rPr>
      </w:pPr>
    </w:p>
    <w:p w14:paraId="57C1EB57">
      <w:pPr>
        <w:pStyle w:val="3"/>
        <w:widowControl/>
        <w:numPr>
          <w:ilvl w:val="0"/>
          <w:numId w:val="0"/>
        </w:numPr>
        <w:ind w:leftChars="0" w:right="0" w:rightChars="0"/>
        <w:jc w:val="center"/>
        <w:rPr>
          <w:rFonts w:hint="eastAsia" w:ascii="仿宋_GB2312" w:hAnsi="Times New Roman" w:eastAsia="仿宋_GB2312" w:cs="Times New Roman"/>
          <w:b/>
          <w:bCs/>
          <w:color w:val="000000"/>
          <w:w w:val="100"/>
          <w:kern w:val="2"/>
          <w:sz w:val="30"/>
          <w:szCs w:val="30"/>
          <w:lang w:val="en-US" w:eastAsia="zh-CN" w:bidi="ar-SA"/>
        </w:rPr>
      </w:pPr>
    </w:p>
    <w:p w14:paraId="225CDC31">
      <w:pPr>
        <w:pStyle w:val="3"/>
        <w:widowControl/>
        <w:numPr>
          <w:ilvl w:val="0"/>
          <w:numId w:val="0"/>
        </w:numPr>
        <w:ind w:leftChars="0" w:right="0" w:rightChars="0"/>
        <w:jc w:val="center"/>
        <w:rPr>
          <w:rFonts w:hint="eastAsia" w:ascii="仿宋_GB2312" w:hAnsi="Times New Roman" w:eastAsia="仿宋_GB2312" w:cs="Times New Roman"/>
          <w:b/>
          <w:bCs/>
          <w:color w:val="000000"/>
          <w:w w:val="100"/>
          <w:kern w:val="2"/>
          <w:sz w:val="30"/>
          <w:szCs w:val="30"/>
          <w:lang w:val="en-US" w:eastAsia="zh-CN" w:bidi="ar-SA"/>
        </w:rPr>
      </w:pPr>
      <w:r>
        <w:rPr>
          <w:rFonts w:hint="eastAsia" w:ascii="仿宋_GB2312" w:hAnsi="Times New Roman" w:eastAsia="仿宋_GB2312" w:cs="Times New Roman"/>
          <w:b/>
          <w:bCs/>
          <w:color w:val="000000"/>
          <w:w w:val="100"/>
          <w:kern w:val="2"/>
          <w:sz w:val="30"/>
          <w:szCs w:val="30"/>
          <w:lang w:val="en-US" w:eastAsia="zh-CN" w:bidi="ar-SA"/>
        </w:rPr>
        <w:t>八、拟任项目团队人员配备说明</w:t>
      </w:r>
    </w:p>
    <w:p w14:paraId="7792C60F">
      <w:pPr>
        <w:pStyle w:val="3"/>
        <w:widowControl/>
        <w:numPr>
          <w:ilvl w:val="0"/>
          <w:numId w:val="0"/>
        </w:numPr>
        <w:jc w:val="center"/>
        <w:rPr>
          <w:rFonts w:hint="eastAsia" w:ascii="仿宋_GB2312" w:eastAsia="仿宋_GB2312"/>
          <w:color w:val="000000"/>
          <w:w w:val="100"/>
          <w:sz w:val="30"/>
          <w:szCs w:val="30"/>
          <w:lang w:val="en-US" w:eastAsia="zh-CN"/>
        </w:rPr>
      </w:pPr>
      <w:r>
        <w:rPr>
          <w:rFonts w:hint="eastAsia" w:ascii="仿宋_GB2312" w:eastAsia="仿宋_GB2312"/>
          <w:color w:val="000000"/>
          <w:w w:val="100"/>
          <w:sz w:val="30"/>
          <w:szCs w:val="30"/>
          <w:lang w:val="en-US" w:eastAsia="zh-CN"/>
        </w:rPr>
        <w:t>（格式自拟，相关工作经验证明及业绩证明材料须提供合同复印件以及造价咨询报告彩色复印件并加盖单位公章，造价咨询报告须体现拟任项目团队人员姓名，相关人员须提供社保缴纳证明并加盖单位公章）</w:t>
      </w:r>
    </w:p>
    <w:p w14:paraId="21160F74">
      <w:pPr>
        <w:pStyle w:val="3"/>
        <w:widowControl/>
        <w:numPr>
          <w:ilvl w:val="0"/>
          <w:numId w:val="0"/>
        </w:numPr>
        <w:jc w:val="center"/>
        <w:rPr>
          <w:rFonts w:hint="eastAsia" w:ascii="仿宋_GB2312" w:eastAsia="仿宋_GB2312"/>
          <w:color w:val="000000"/>
          <w:w w:val="100"/>
          <w:sz w:val="30"/>
          <w:szCs w:val="30"/>
          <w:lang w:val="en-US" w:eastAsia="zh-CN"/>
        </w:rPr>
      </w:pPr>
    </w:p>
    <w:p w14:paraId="73B9BA1E">
      <w:pPr>
        <w:pStyle w:val="3"/>
        <w:widowControl/>
        <w:numPr>
          <w:ilvl w:val="0"/>
          <w:numId w:val="0"/>
        </w:numPr>
        <w:jc w:val="center"/>
        <w:rPr>
          <w:rFonts w:hint="eastAsia" w:ascii="仿宋_GB2312" w:eastAsia="仿宋_GB2312"/>
          <w:color w:val="000000"/>
          <w:w w:val="100"/>
          <w:sz w:val="30"/>
          <w:szCs w:val="30"/>
          <w:lang w:val="en-US" w:eastAsia="zh-CN"/>
        </w:rPr>
      </w:pPr>
    </w:p>
    <w:p w14:paraId="270CDAD4">
      <w:pPr>
        <w:pStyle w:val="3"/>
        <w:widowControl/>
        <w:numPr>
          <w:ilvl w:val="0"/>
          <w:numId w:val="0"/>
        </w:numPr>
        <w:jc w:val="center"/>
        <w:rPr>
          <w:rFonts w:hint="eastAsia" w:ascii="仿宋_GB2312" w:eastAsia="仿宋_GB2312"/>
          <w:color w:val="000000"/>
          <w:w w:val="100"/>
          <w:sz w:val="30"/>
          <w:szCs w:val="30"/>
          <w:lang w:val="en-US" w:eastAsia="zh-CN"/>
        </w:rPr>
      </w:pPr>
    </w:p>
    <w:p w14:paraId="1FF3688B">
      <w:pPr>
        <w:pStyle w:val="3"/>
        <w:widowControl/>
        <w:numPr>
          <w:ilvl w:val="0"/>
          <w:numId w:val="0"/>
        </w:numPr>
        <w:jc w:val="center"/>
        <w:rPr>
          <w:rFonts w:hint="eastAsia" w:ascii="仿宋_GB2312" w:eastAsia="仿宋_GB2312"/>
          <w:color w:val="000000"/>
          <w:w w:val="100"/>
          <w:sz w:val="30"/>
          <w:szCs w:val="30"/>
          <w:lang w:val="en-US" w:eastAsia="zh-CN"/>
        </w:rPr>
      </w:pPr>
    </w:p>
    <w:p w14:paraId="71CAE12D">
      <w:pPr>
        <w:pStyle w:val="3"/>
        <w:widowControl/>
        <w:numPr>
          <w:ilvl w:val="0"/>
          <w:numId w:val="0"/>
        </w:numPr>
        <w:jc w:val="center"/>
        <w:rPr>
          <w:rFonts w:hint="eastAsia" w:ascii="仿宋_GB2312" w:eastAsia="仿宋_GB2312"/>
          <w:color w:val="000000"/>
          <w:w w:val="100"/>
          <w:sz w:val="30"/>
          <w:szCs w:val="30"/>
          <w:lang w:val="en-US" w:eastAsia="zh-CN"/>
        </w:rPr>
      </w:pPr>
    </w:p>
    <w:p w14:paraId="004B6388">
      <w:pPr>
        <w:pStyle w:val="3"/>
        <w:widowControl/>
        <w:numPr>
          <w:ilvl w:val="0"/>
          <w:numId w:val="0"/>
        </w:numPr>
        <w:jc w:val="center"/>
        <w:rPr>
          <w:rFonts w:hint="eastAsia" w:ascii="仿宋_GB2312" w:eastAsia="仿宋_GB2312"/>
          <w:color w:val="000000"/>
          <w:w w:val="100"/>
          <w:sz w:val="30"/>
          <w:szCs w:val="30"/>
          <w:lang w:val="en-US" w:eastAsia="zh-CN"/>
        </w:rPr>
      </w:pPr>
    </w:p>
    <w:p w14:paraId="70556C1F">
      <w:pPr>
        <w:pStyle w:val="3"/>
        <w:widowControl/>
        <w:numPr>
          <w:ilvl w:val="0"/>
          <w:numId w:val="0"/>
        </w:numPr>
        <w:jc w:val="center"/>
        <w:rPr>
          <w:rFonts w:hint="eastAsia" w:ascii="仿宋_GB2312" w:eastAsia="仿宋_GB2312"/>
          <w:color w:val="000000"/>
          <w:w w:val="100"/>
          <w:sz w:val="30"/>
          <w:szCs w:val="30"/>
          <w:lang w:val="en-US" w:eastAsia="zh-CN"/>
        </w:rPr>
      </w:pPr>
    </w:p>
    <w:p w14:paraId="0CACBDEA">
      <w:pPr>
        <w:pStyle w:val="3"/>
        <w:widowControl/>
        <w:numPr>
          <w:ilvl w:val="0"/>
          <w:numId w:val="0"/>
        </w:numPr>
        <w:jc w:val="center"/>
        <w:rPr>
          <w:rFonts w:hint="eastAsia" w:ascii="仿宋_GB2312" w:eastAsia="仿宋_GB2312"/>
          <w:color w:val="000000"/>
          <w:w w:val="100"/>
          <w:sz w:val="30"/>
          <w:szCs w:val="30"/>
          <w:lang w:val="en-US" w:eastAsia="zh-CN"/>
        </w:rPr>
      </w:pPr>
    </w:p>
    <w:p w14:paraId="76E4321D">
      <w:pPr>
        <w:pStyle w:val="3"/>
        <w:widowControl/>
        <w:numPr>
          <w:ilvl w:val="0"/>
          <w:numId w:val="0"/>
        </w:numPr>
        <w:jc w:val="center"/>
        <w:rPr>
          <w:rFonts w:hint="eastAsia" w:ascii="仿宋_GB2312" w:eastAsia="仿宋_GB2312"/>
          <w:color w:val="000000"/>
          <w:w w:val="100"/>
          <w:sz w:val="30"/>
          <w:szCs w:val="30"/>
          <w:lang w:val="en-US" w:eastAsia="zh-CN"/>
        </w:rPr>
      </w:pPr>
    </w:p>
    <w:p w14:paraId="736F45C4">
      <w:pPr>
        <w:pStyle w:val="3"/>
        <w:widowControl/>
        <w:numPr>
          <w:ilvl w:val="0"/>
          <w:numId w:val="0"/>
        </w:numPr>
        <w:jc w:val="both"/>
        <w:rPr>
          <w:rFonts w:hint="eastAsia" w:ascii="仿宋_GB2312" w:eastAsia="仿宋_GB2312"/>
          <w:color w:val="000000"/>
          <w:w w:val="100"/>
          <w:sz w:val="30"/>
          <w:szCs w:val="30"/>
          <w:lang w:val="en-US" w:eastAsia="zh-CN"/>
        </w:rPr>
      </w:pPr>
    </w:p>
    <w:p w14:paraId="409F946A">
      <w:pPr>
        <w:pStyle w:val="3"/>
        <w:widowControl/>
        <w:numPr>
          <w:ilvl w:val="0"/>
          <w:numId w:val="0"/>
        </w:numPr>
        <w:ind w:leftChars="0" w:firstLine="1807" w:firstLineChars="600"/>
        <w:jc w:val="both"/>
        <w:rPr>
          <w:rFonts w:hint="eastAsia" w:ascii="仿宋_GB2312" w:hAnsi="Times New Roman" w:eastAsia="仿宋_GB2312" w:cs="Times New Roman"/>
          <w:b/>
          <w:bCs/>
          <w:color w:val="000000"/>
          <w:w w:val="100"/>
          <w:kern w:val="2"/>
          <w:sz w:val="30"/>
          <w:szCs w:val="30"/>
          <w:lang w:val="en-US" w:eastAsia="zh-CN" w:bidi="ar-SA"/>
        </w:rPr>
      </w:pPr>
    </w:p>
    <w:p w14:paraId="3EA77C75">
      <w:pPr>
        <w:pStyle w:val="3"/>
        <w:widowControl/>
        <w:numPr>
          <w:ilvl w:val="0"/>
          <w:numId w:val="0"/>
        </w:numPr>
        <w:ind w:leftChars="0" w:firstLine="1807" w:firstLineChars="600"/>
        <w:jc w:val="both"/>
        <w:rPr>
          <w:rFonts w:hint="default" w:ascii="仿宋_GB2312" w:hAnsi="Times New Roman" w:eastAsia="仿宋_GB2312" w:cs="Times New Roman"/>
          <w:b/>
          <w:bCs/>
          <w:color w:val="000000"/>
          <w:w w:val="100"/>
          <w:kern w:val="2"/>
          <w:sz w:val="30"/>
          <w:szCs w:val="30"/>
          <w:lang w:val="en-US" w:eastAsia="zh-CN" w:bidi="ar-SA"/>
        </w:rPr>
      </w:pPr>
      <w:r>
        <w:rPr>
          <w:rFonts w:hint="eastAsia" w:ascii="仿宋_GB2312" w:hAnsi="Times New Roman" w:eastAsia="仿宋_GB2312" w:cs="Times New Roman"/>
          <w:b/>
          <w:bCs/>
          <w:color w:val="000000"/>
          <w:w w:val="100"/>
          <w:kern w:val="2"/>
          <w:sz w:val="30"/>
          <w:szCs w:val="30"/>
          <w:lang w:val="en-US" w:eastAsia="zh-CN" w:bidi="ar-SA"/>
        </w:rPr>
        <w:t>九、申报文件真实、合法承诺书</w:t>
      </w:r>
    </w:p>
    <w:p w14:paraId="48A60C4B">
      <w:pPr>
        <w:keepNext w:val="0"/>
        <w:keepLines w:val="0"/>
        <w:pageBreakBefore w:val="0"/>
        <w:widowControl w:val="0"/>
        <w:kinsoku/>
        <w:wordWrap/>
        <w:overflowPunct/>
        <w:topLinePunct w:val="0"/>
        <w:autoSpaceDE/>
        <w:autoSpaceDN/>
        <w:bidi w:val="0"/>
        <w:adjustRightInd w:val="0"/>
        <w:snapToGrid w:val="0"/>
        <w:spacing w:after="0" w:line="560" w:lineRule="exact"/>
        <w:ind w:right="57" w:firstLine="600" w:firstLineChars="200"/>
        <w:jc w:val="both"/>
        <w:rPr>
          <w:rFonts w:hint="eastAsia" w:ascii="仿宋_GB2312" w:eastAsia="仿宋_GB2312"/>
          <w:color w:val="000000"/>
          <w:w w:val="100"/>
          <w:sz w:val="30"/>
          <w:szCs w:val="30"/>
          <w:lang w:val="en-US" w:eastAsia="zh-CN"/>
        </w:rPr>
      </w:pPr>
      <w:r>
        <w:rPr>
          <w:rFonts w:hint="eastAsia" w:ascii="仿宋_GB2312" w:eastAsia="仿宋_GB2312"/>
          <w:color w:val="000000"/>
          <w:w w:val="100"/>
          <w:sz w:val="30"/>
          <w:szCs w:val="30"/>
          <w:lang w:val="en-US" w:eastAsia="zh-CN"/>
        </w:rPr>
        <w:t>（格式自拟，要求承诺本次提报的申报文件均真实、合法、有效且完整，如违反承诺提供虚假资料或不按征集公告内容执行，无条件接受咨询费扣除、取消入选资格、计入不良行为记录等处罚，并承担由此造成的一切经济和法律责任）。</w:t>
      </w:r>
    </w:p>
    <w:p w14:paraId="2D7A901F">
      <w:pPr>
        <w:keepNext w:val="0"/>
        <w:keepLines w:val="0"/>
        <w:pageBreakBefore w:val="0"/>
        <w:widowControl w:val="0"/>
        <w:kinsoku/>
        <w:wordWrap/>
        <w:overflowPunct/>
        <w:topLinePunct w:val="0"/>
        <w:autoSpaceDE/>
        <w:autoSpaceDN/>
        <w:bidi w:val="0"/>
        <w:adjustRightInd w:val="0"/>
        <w:snapToGrid w:val="0"/>
        <w:spacing w:after="0" w:line="560" w:lineRule="exact"/>
        <w:ind w:right="57" w:firstLine="2400" w:firstLineChars="800"/>
        <w:jc w:val="both"/>
        <w:rPr>
          <w:rFonts w:hint="eastAsia" w:ascii="仿宋_GB2312" w:eastAsia="仿宋_GB2312"/>
          <w:color w:val="000000"/>
          <w:w w:val="100"/>
          <w:sz w:val="30"/>
          <w:szCs w:val="30"/>
          <w:lang w:val="en-US" w:eastAsia="zh-CN"/>
        </w:rPr>
      </w:pPr>
      <w:r>
        <w:rPr>
          <w:rFonts w:hint="eastAsia" w:ascii="仿宋_GB2312" w:eastAsia="仿宋_GB2312"/>
          <w:color w:val="000000"/>
          <w:w w:val="100"/>
          <w:sz w:val="30"/>
          <w:szCs w:val="30"/>
          <w:lang w:val="en-US" w:eastAsia="zh-CN"/>
        </w:rPr>
        <w:t>（格式自拟并加盖单位公章）</w:t>
      </w:r>
    </w:p>
    <w:p w14:paraId="545FDDA9">
      <w:pPr>
        <w:pStyle w:val="3"/>
        <w:widowControl/>
        <w:numPr>
          <w:ilvl w:val="0"/>
          <w:numId w:val="0"/>
        </w:numPr>
        <w:jc w:val="center"/>
        <w:rPr>
          <w:rFonts w:hint="eastAsia" w:ascii="仿宋_GB2312" w:eastAsia="仿宋_GB2312"/>
          <w:color w:val="000000"/>
          <w:w w:val="100"/>
          <w:sz w:val="30"/>
          <w:szCs w:val="30"/>
          <w:lang w:val="en-US" w:eastAsia="zh-CN"/>
        </w:rPr>
      </w:pPr>
    </w:p>
    <w:p w14:paraId="47AABF08">
      <w:pPr>
        <w:pStyle w:val="3"/>
        <w:widowControl/>
        <w:numPr>
          <w:ilvl w:val="0"/>
          <w:numId w:val="0"/>
        </w:numPr>
        <w:jc w:val="center"/>
        <w:rPr>
          <w:rFonts w:hint="default" w:ascii="仿宋_GB2312" w:eastAsia="仿宋_GB2312"/>
          <w:color w:val="000000"/>
          <w:w w:val="100"/>
          <w:sz w:val="30"/>
          <w:szCs w:val="30"/>
          <w:lang w:val="en-US" w:eastAsia="zh-CN"/>
        </w:rPr>
      </w:pPr>
    </w:p>
    <w:p w14:paraId="35ADFDFD">
      <w:pPr>
        <w:pStyle w:val="6"/>
        <w:autoSpaceDE w:val="0"/>
        <w:spacing w:line="560" w:lineRule="exact"/>
        <w:ind w:left="0" w:leftChars="0" w:firstLine="0" w:firstLineChars="0"/>
        <w:jc w:val="both"/>
        <w:rPr>
          <w:rFonts w:hint="eastAsia" w:ascii="仿宋_GB2312" w:eastAsia="仿宋_GB2312"/>
          <w:color w:val="000000"/>
          <w:w w:val="100"/>
          <w:sz w:val="30"/>
          <w:szCs w:val="30"/>
        </w:rPr>
      </w:pPr>
    </w:p>
    <w:p w14:paraId="369F2DB8">
      <w:pPr>
        <w:rPr>
          <w:w w:val="100"/>
        </w:rPr>
      </w:pPr>
    </w:p>
    <w:p w14:paraId="796D431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sz w:val="32"/>
          <w:szCs w:val="28"/>
          <w:highlight w:val="none"/>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0CABBC7-4D6D-437F-B4F9-E1436C31DC8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FB1A82FE-E6F1-4F97-AAF3-5D45E4E0085F}"/>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0810DF"/>
    <w:rsid w:val="07F07B98"/>
    <w:rsid w:val="120810DF"/>
    <w:rsid w:val="1BB14AF2"/>
    <w:rsid w:val="1E103E94"/>
    <w:rsid w:val="245E7920"/>
    <w:rsid w:val="24B90895"/>
    <w:rsid w:val="25E97E93"/>
    <w:rsid w:val="30575B2D"/>
    <w:rsid w:val="319C5215"/>
    <w:rsid w:val="39ED6924"/>
    <w:rsid w:val="3C2E68FF"/>
    <w:rsid w:val="42356F10"/>
    <w:rsid w:val="463D7F00"/>
    <w:rsid w:val="49A5601B"/>
    <w:rsid w:val="509C774F"/>
    <w:rsid w:val="53537FC2"/>
    <w:rsid w:val="5B2D4026"/>
    <w:rsid w:val="5D0F6E13"/>
    <w:rsid w:val="60066979"/>
    <w:rsid w:val="6038246A"/>
    <w:rsid w:val="60FF1381"/>
    <w:rsid w:val="62896973"/>
    <w:rsid w:val="6620186F"/>
    <w:rsid w:val="6CDF4F46"/>
    <w:rsid w:val="6E5839AF"/>
    <w:rsid w:val="756F43B9"/>
    <w:rsid w:val="7733AD1D"/>
    <w:rsid w:val="7E1C41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6">
    <w:name w:val="列出段落1"/>
    <w:basedOn w:val="1"/>
    <w:qFormat/>
    <w:uiPriority w:val="0"/>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1049</Words>
  <Characters>1058</Characters>
  <Lines>0</Lines>
  <Paragraphs>0</Paragraphs>
  <TotalTime>2</TotalTime>
  <ScaleCrop>false</ScaleCrop>
  <LinksUpToDate>false</LinksUpToDate>
  <CharactersWithSpaces>1165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2025-07-18T16:12:00Z</dcterms:created>
  <dc:creator>后会有期。</dc:creator>
  <cp:lastModifiedBy>OYYL </cp:lastModifiedBy>
  <dcterms:modified xsi:type="dcterms:W3CDTF">2025-12-03T02:59:44Z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BEDB03B927A2463AB35F7588DFA3F5EA_13</vt:lpwstr>
  </property>
  <property fmtid="{D5CDD505-2E9C-101B-9397-08002B2CF9AE}" pid="4" name="KSOTemplateDocerSaveRecord">
    <vt:lpwstr>eyJoZGlkIjoiNGM1NzI4NThiZWNmM2JlNzBkOTcwYWJhNGEzNzFmYzgiLCJ1c2VySWQiOiIzNDE4MjM2NzAifQ==</vt:lpwstr>
  </property>
</Properties>
</file>