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：</w:t>
      </w:r>
    </w:p>
    <w:p>
      <w:pPr>
        <w:widowControl w:val="0"/>
        <w:shd w:val="clear" w:color="auto" w:fill="FFFFFF"/>
        <w:adjustRightInd/>
        <w:snapToGrid/>
        <w:spacing w:after="0" w:line="560" w:lineRule="exact"/>
        <w:jc w:val="center"/>
        <w:rPr>
          <w:rFonts w:hint="eastAsia" w:ascii="仿宋_GB2312" w:hAnsi="initial" w:eastAsia="仿宋_GB2312" w:cs="宋体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报价函</w:t>
      </w:r>
    </w:p>
    <w:p>
      <w:pPr>
        <w:spacing w:after="0" w:line="540" w:lineRule="exact"/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jc w:val="both"/>
        <w:textAlignment w:val="auto"/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致：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湖南天祥置业有限责任公司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560" w:firstLineChars="200"/>
        <w:jc w:val="left"/>
        <w:textAlignment w:val="auto"/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color w:val="000000" w:themeColor="text1"/>
          <w:spacing w:val="0"/>
          <w:sz w:val="28"/>
          <w:szCs w:val="28"/>
          <w14:textFill>
            <w14:solidFill>
              <w14:schemeClr w14:val="tx1"/>
            </w14:solidFill>
          </w14:textFill>
        </w:rPr>
        <w:t>在充分研究</w:t>
      </w:r>
      <w:r>
        <w:rPr>
          <w:rFonts w:hint="eastAsia" w:ascii="仿宋_GB2312" w:hAnsi="initial" w:eastAsia="仿宋_GB2312" w:cs="宋体"/>
          <w:color w:val="000000" w:themeColor="text1"/>
          <w:spacing w:val="0"/>
          <w:sz w:val="28"/>
          <w:szCs w:val="28"/>
          <w:u w:val="single"/>
          <w14:textFill>
            <w14:solidFill>
              <w14:schemeClr w14:val="tx1"/>
            </w14:solidFill>
          </w14:textFill>
        </w:rPr>
        <w:t> 关于暮云片区收储收购地块城市发展战略规划电力专题研究服</w:t>
      </w:r>
      <w:bookmarkStart w:id="0" w:name="_GoBack"/>
      <w:bookmarkEnd w:id="0"/>
      <w:r>
        <w:rPr>
          <w:rFonts w:hint="eastAsia" w:ascii="仿宋_GB2312" w:hAnsi="initial" w:eastAsia="仿宋_GB2312" w:cs="宋体"/>
          <w:color w:val="000000" w:themeColor="text1"/>
          <w:spacing w:val="0"/>
          <w:sz w:val="28"/>
          <w:szCs w:val="28"/>
          <w:u w:val="single"/>
          <w14:textFill>
            <w14:solidFill>
              <w14:schemeClr w14:val="tx1"/>
            </w14:solidFill>
          </w14:textFill>
        </w:rPr>
        <w:t>务的询价公告</w:t>
      </w:r>
      <w:r>
        <w:rPr>
          <w:rFonts w:hint="eastAsia" w:ascii="仿宋_GB2312" w:hAnsi="initial" w:eastAsia="仿宋_GB2312" w:cs="宋体"/>
          <w:color w:val="000000" w:themeColor="text1"/>
          <w:spacing w:val="0"/>
          <w:sz w:val="28"/>
          <w:szCs w:val="28"/>
          <w:u w:val="none"/>
          <w14:textFill>
            <w14:solidFill>
              <w14:schemeClr w14:val="tx1"/>
            </w14:solidFill>
          </w14:textFill>
        </w:rPr>
        <w:t>的</w:t>
      </w:r>
      <w:r>
        <w:rPr>
          <w:rFonts w:hint="eastAsia" w:ascii="仿宋_GB2312" w:hAnsi="initial" w:eastAsia="仿宋_GB2312" w:cs="宋体"/>
          <w:color w:val="000000" w:themeColor="text1"/>
          <w:spacing w:val="0"/>
          <w:sz w:val="28"/>
          <w:szCs w:val="28"/>
          <w14:textFill>
            <w14:solidFill>
              <w14:schemeClr w14:val="tx1"/>
            </w14:solidFill>
          </w14:textFill>
        </w:rPr>
        <w:t>全部内容后，我方兹在</w:t>
      </w:r>
      <w:r>
        <w:rPr>
          <w:rFonts w:hint="eastAsia" w:ascii="仿宋_GB2312" w:hAnsi="initial" w:eastAsia="仿宋_GB2312" w:cs="宋体"/>
          <w:color w:val="000000" w:themeColor="text1"/>
          <w:spacing w:val="0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询价公告</w:t>
      </w:r>
      <w:r>
        <w:rPr>
          <w:rFonts w:hint="eastAsia" w:ascii="仿宋_GB2312" w:hAnsi="initial" w:eastAsia="仿宋_GB2312" w:cs="宋体"/>
          <w:color w:val="000000" w:themeColor="text1"/>
          <w:spacing w:val="0"/>
          <w:sz w:val="28"/>
          <w:szCs w:val="28"/>
          <w14:textFill>
            <w14:solidFill>
              <w14:schemeClr w14:val="tx1"/>
            </w14:solidFill>
          </w14:textFill>
        </w:rPr>
        <w:t>上限值的基础上，就</w:t>
      </w:r>
      <w:r>
        <w:rPr>
          <w:rFonts w:hint="eastAsia" w:ascii="仿宋_GB2312" w:hAnsi="initial" w:eastAsia="仿宋_GB2312" w:cs="宋体"/>
          <w:color w:val="000000" w:themeColor="text1"/>
          <w:spacing w:val="0"/>
          <w:sz w:val="28"/>
          <w:szCs w:val="28"/>
          <w:u w:val="none"/>
          <w14:textFill>
            <w14:solidFill>
              <w14:schemeClr w14:val="tx1"/>
            </w14:solidFill>
          </w14:textFill>
        </w:rPr>
        <w:t>本项目</w:t>
      </w:r>
      <w:r>
        <w:rPr>
          <w:rFonts w:hint="eastAsia" w:ascii="仿宋_GB2312" w:hAnsi="initial" w:eastAsia="仿宋_GB2312" w:cs="宋体"/>
          <w:color w:val="000000" w:themeColor="text1"/>
          <w:spacing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报价</w:t>
      </w:r>
      <w:r>
        <w:rPr>
          <w:rFonts w:hint="eastAsia" w:ascii="仿宋_GB2312" w:hAnsi="initial" w:eastAsia="仿宋_GB2312" w:cs="宋体"/>
          <w:color w:val="000000" w:themeColor="text1"/>
          <w:spacing w:val="0"/>
          <w:sz w:val="28"/>
          <w:szCs w:val="28"/>
          <w14:textFill>
            <w14:solidFill>
              <w14:schemeClr w14:val="tx1"/>
            </w14:solidFill>
          </w14:textFill>
        </w:rPr>
        <w:t>为人民币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  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元（含税费、交通费等所有费用)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并严格按照合同约定，完成贵司要求的工作内容。我方承诺严格按照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询价公告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及相关行业技术标准及要求提供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合格的调研、成果编制服务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如果我方中选，我方保证按照合同约定的日期开始本项目的工作，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none"/>
          <w:lang w:eastAsia="zh-CN"/>
          <w14:textFill>
            <w14:solidFill>
              <w14:schemeClr w14:val="tx1"/>
            </w14:solidFill>
          </w14:textFill>
        </w:rPr>
        <w:t>并在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>合同规定期限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 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内完成任务，并确保达到行业技术标准要求、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评审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要求。我方同意本报价函在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询价公告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规定的提交报价文件截止时间后，在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90天内对我方具有约束力。随本报价函递交的报价资料，对我方构成约束力。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在签署协议书之前，你方的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中选结果确认表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连同本投递函，对双方具有约束力。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700" w:firstLineChars="250"/>
        <w:textAlignment w:val="auto"/>
        <w:rPr>
          <w:rFonts w:ascii="仿宋_GB2312" w:eastAsia="仿宋_GB2312" w:hAnsiTheme="minorEastAsia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3780" w:firstLineChars="1350"/>
        <w:textAlignment w:val="auto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报价人（盖章）：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3780" w:firstLineChars="1350"/>
        <w:textAlignment w:val="auto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法定代表人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3780" w:firstLineChars="1350"/>
        <w:textAlignment w:val="auto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或委托代理人（签字或盖章）：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3780" w:firstLineChars="1350"/>
        <w:textAlignment w:val="auto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联系人：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联系电话：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3780" w:firstLineChars="1350"/>
        <w:textAlignment w:val="auto"/>
        <w:rPr>
          <w:rFonts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日期：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</w:t>
      </w:r>
    </w:p>
    <w:sectPr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initial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5386605"/>
      <w:docPartObj>
        <w:docPartGallery w:val="autotext"/>
      </w:docPartObj>
    </w:sdtPr>
    <w:sdtContent>
      <w:p>
        <w:pPr>
          <w:pStyle w:val="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3</w:t>
        </w:r>
        <w:r>
          <w:rPr>
            <w:lang w:val="zh-CN"/>
          </w:rPr>
          <w:fldChar w:fldCharType="end"/>
        </w:r>
      </w:p>
    </w:sdtContent>
  </w:sdt>
  <w:p>
    <w:pPr>
      <w:pStyle w:val="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M1NzI4NThiZWNmM2JlNzBkOTcwYWJhNGEzNzFmYzgifQ=="/>
  </w:docVars>
  <w:rsids>
    <w:rsidRoot w:val="308769B2"/>
    <w:rsid w:val="00042EFF"/>
    <w:rsid w:val="000B59AC"/>
    <w:rsid w:val="000D2AA5"/>
    <w:rsid w:val="001179DD"/>
    <w:rsid w:val="001A1C95"/>
    <w:rsid w:val="001F52B5"/>
    <w:rsid w:val="003931EF"/>
    <w:rsid w:val="003B3A69"/>
    <w:rsid w:val="00423C1D"/>
    <w:rsid w:val="00423D8A"/>
    <w:rsid w:val="00440474"/>
    <w:rsid w:val="004C261C"/>
    <w:rsid w:val="004C4C1D"/>
    <w:rsid w:val="005814D1"/>
    <w:rsid w:val="0062790B"/>
    <w:rsid w:val="00690E2F"/>
    <w:rsid w:val="0076106A"/>
    <w:rsid w:val="00766FC8"/>
    <w:rsid w:val="007A7C64"/>
    <w:rsid w:val="007C4B95"/>
    <w:rsid w:val="00802870"/>
    <w:rsid w:val="008809FC"/>
    <w:rsid w:val="009231C7"/>
    <w:rsid w:val="009671B4"/>
    <w:rsid w:val="00986B62"/>
    <w:rsid w:val="009F0FFD"/>
    <w:rsid w:val="00A405BD"/>
    <w:rsid w:val="00A90836"/>
    <w:rsid w:val="00A93170"/>
    <w:rsid w:val="00B71E23"/>
    <w:rsid w:val="00C5212F"/>
    <w:rsid w:val="00DC78A4"/>
    <w:rsid w:val="00E327E3"/>
    <w:rsid w:val="00FE530C"/>
    <w:rsid w:val="03E3586E"/>
    <w:rsid w:val="07EB2387"/>
    <w:rsid w:val="08E616F2"/>
    <w:rsid w:val="0C7B07AF"/>
    <w:rsid w:val="0EFB3964"/>
    <w:rsid w:val="12A327A6"/>
    <w:rsid w:val="13112DC0"/>
    <w:rsid w:val="142A1192"/>
    <w:rsid w:val="164A0157"/>
    <w:rsid w:val="17A16F83"/>
    <w:rsid w:val="17BD59CF"/>
    <w:rsid w:val="18556E6F"/>
    <w:rsid w:val="18662121"/>
    <w:rsid w:val="193B77BC"/>
    <w:rsid w:val="1AC70938"/>
    <w:rsid w:val="1C7032E6"/>
    <w:rsid w:val="1D030897"/>
    <w:rsid w:val="21445AC9"/>
    <w:rsid w:val="23A462B4"/>
    <w:rsid w:val="2437115A"/>
    <w:rsid w:val="25D26E65"/>
    <w:rsid w:val="27FC64C2"/>
    <w:rsid w:val="28F64095"/>
    <w:rsid w:val="2A6534B0"/>
    <w:rsid w:val="2AEB1C81"/>
    <w:rsid w:val="2B684DF9"/>
    <w:rsid w:val="2CD20AEB"/>
    <w:rsid w:val="2E233BFB"/>
    <w:rsid w:val="2EAB7C96"/>
    <w:rsid w:val="308769B2"/>
    <w:rsid w:val="322868A5"/>
    <w:rsid w:val="322E76A2"/>
    <w:rsid w:val="35253F18"/>
    <w:rsid w:val="38934E36"/>
    <w:rsid w:val="396249D9"/>
    <w:rsid w:val="398364E5"/>
    <w:rsid w:val="3CDF7B9C"/>
    <w:rsid w:val="3E920C33"/>
    <w:rsid w:val="40B53247"/>
    <w:rsid w:val="41057F66"/>
    <w:rsid w:val="41613726"/>
    <w:rsid w:val="44127D27"/>
    <w:rsid w:val="45905217"/>
    <w:rsid w:val="45FB00E2"/>
    <w:rsid w:val="466D4D79"/>
    <w:rsid w:val="46CD26AB"/>
    <w:rsid w:val="483A6A7C"/>
    <w:rsid w:val="48674460"/>
    <w:rsid w:val="48A45734"/>
    <w:rsid w:val="48DF7C47"/>
    <w:rsid w:val="4A672F0E"/>
    <w:rsid w:val="4A937164"/>
    <w:rsid w:val="4AFC0CB1"/>
    <w:rsid w:val="4B9434D6"/>
    <w:rsid w:val="56872ABE"/>
    <w:rsid w:val="57E6595C"/>
    <w:rsid w:val="581F7B2C"/>
    <w:rsid w:val="58427520"/>
    <w:rsid w:val="58F22F6E"/>
    <w:rsid w:val="5A353360"/>
    <w:rsid w:val="5FD900A8"/>
    <w:rsid w:val="6104616E"/>
    <w:rsid w:val="68313DB5"/>
    <w:rsid w:val="685C6A80"/>
    <w:rsid w:val="6D5F7A78"/>
    <w:rsid w:val="6F4742C3"/>
    <w:rsid w:val="7133413B"/>
    <w:rsid w:val="71AE0070"/>
    <w:rsid w:val="727142C0"/>
    <w:rsid w:val="72950349"/>
    <w:rsid w:val="76074E25"/>
    <w:rsid w:val="767F7F96"/>
    <w:rsid w:val="77361DB8"/>
    <w:rsid w:val="77AA057F"/>
    <w:rsid w:val="79BF6066"/>
    <w:rsid w:val="7A606ED7"/>
    <w:rsid w:val="7A892D50"/>
    <w:rsid w:val="7DF603C8"/>
    <w:rsid w:val="7F082710"/>
    <w:rsid w:val="7FB87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1"/>
    <w:pPr>
      <w:spacing w:before="26"/>
      <w:ind w:left="103"/>
      <w:jc w:val="center"/>
      <w:outlineLvl w:val="0"/>
    </w:pPr>
    <w:rPr>
      <w:sz w:val="52"/>
      <w:szCs w:val="5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Date"/>
    <w:basedOn w:val="1"/>
    <w:next w:val="1"/>
    <w:link w:val="12"/>
    <w:qFormat/>
    <w:uiPriority w:val="0"/>
    <w:pPr>
      <w:ind w:left="100" w:leftChars="2500"/>
    </w:pPr>
  </w:style>
  <w:style w:type="paragraph" w:styleId="5">
    <w:name w:val="footer"/>
    <w:basedOn w:val="1"/>
    <w:link w:val="11"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6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customStyle="1" w:styleId="9">
    <w:name w:val="列出段落1"/>
    <w:basedOn w:val="1"/>
    <w:qFormat/>
    <w:uiPriority w:val="99"/>
    <w:pPr>
      <w:ind w:firstLine="420" w:firstLineChars="200"/>
    </w:pPr>
  </w:style>
  <w:style w:type="character" w:customStyle="1" w:styleId="10">
    <w:name w:val="页眉 Char"/>
    <w:basedOn w:val="8"/>
    <w:link w:val="6"/>
    <w:qFormat/>
    <w:uiPriority w:val="0"/>
    <w:rPr>
      <w:rFonts w:ascii="Tahoma" w:hAnsi="Tahoma"/>
      <w:sz w:val="18"/>
      <w:szCs w:val="18"/>
    </w:rPr>
  </w:style>
  <w:style w:type="character" w:customStyle="1" w:styleId="11">
    <w:name w:val="页脚 Char"/>
    <w:basedOn w:val="8"/>
    <w:link w:val="5"/>
    <w:qFormat/>
    <w:uiPriority w:val="99"/>
    <w:rPr>
      <w:rFonts w:ascii="Tahoma" w:hAnsi="Tahoma"/>
      <w:sz w:val="18"/>
      <w:szCs w:val="18"/>
    </w:rPr>
  </w:style>
  <w:style w:type="character" w:customStyle="1" w:styleId="12">
    <w:name w:val="日期 Char"/>
    <w:basedOn w:val="8"/>
    <w:link w:val="4"/>
    <w:qFormat/>
    <w:uiPriority w:val="0"/>
    <w:rPr>
      <w:rFonts w:ascii="Tahoma" w:hAnsi="Tahoma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F8C01133-5CC1-4EB4-8766-18E8F8ADB93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370</Words>
  <Characters>371</Characters>
  <Lines>10</Lines>
  <Paragraphs>3</Paragraphs>
  <TotalTime>13</TotalTime>
  <ScaleCrop>false</ScaleCrop>
  <LinksUpToDate>false</LinksUpToDate>
  <CharactersWithSpaces>439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2021-03-17T05:41:00Z</dcterms:created>
  <dc:creator>Administrator</dc:creator>
  <cp:lastModifiedBy>林国平</cp:lastModifiedBy>
  <cp:lastPrinted>2023-04-18T07:14:00Z</cp:lastPrinted>
  <dcterms:modified xsi:type="dcterms:W3CDTF">2023-08-11T06:51:16Z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80DBA33389864148AB8473E80816E7D5</vt:lpwstr>
  </property>
</Properties>
</file>